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71" w:rsidRPr="003E1977" w:rsidRDefault="004C0A5A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主 旨：為辦理「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ＯＯＯＯＯＯＯＯ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採購</w:t>
      </w:r>
      <w:r w:rsidRPr="003E1977">
        <w:rPr>
          <w:rStyle w:val="markedcontent"/>
          <w:rFonts w:ascii="標楷體" w:eastAsia="標楷體" w:hAnsi="標楷體"/>
          <w:sz w:val="28"/>
          <w:szCs w:val="28"/>
        </w:rPr>
        <w:t>(</w:t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案號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ＯＯＯＯＯＯ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 xml:space="preserve"> </w:t>
      </w:r>
      <w:r w:rsidRPr="003E1977">
        <w:rPr>
          <w:rStyle w:val="markedcontent"/>
          <w:rFonts w:ascii="標楷體" w:eastAsia="標楷體" w:hAnsi="標楷體"/>
          <w:sz w:val="28"/>
          <w:szCs w:val="28"/>
        </w:rPr>
        <w:t>)</w:t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」後續擴充案，如說明，請 查照惠復。</w:t>
      </w:r>
      <w:r w:rsidRPr="003E1977">
        <w:rPr>
          <w:rFonts w:ascii="標楷體" w:eastAsia="標楷體" w:hAnsi="標楷體"/>
          <w:sz w:val="28"/>
          <w:szCs w:val="28"/>
        </w:rPr>
        <w:br/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說 明：</w:t>
      </w:r>
      <w:r w:rsidRPr="003E1977">
        <w:rPr>
          <w:rFonts w:ascii="標楷體" w:eastAsia="標楷體" w:hAnsi="標楷體"/>
          <w:sz w:val="28"/>
          <w:szCs w:val="28"/>
        </w:rPr>
        <w:br/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一、 依據政府採購法第 22 條第 1 項第 7 款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及旨揭案件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投標須知第45 點規定辦理。</w:t>
      </w:r>
      <w:r w:rsidRPr="003E1977">
        <w:rPr>
          <w:rFonts w:ascii="標楷體" w:eastAsia="標楷體" w:hAnsi="標楷體"/>
          <w:sz w:val="28"/>
          <w:szCs w:val="28"/>
        </w:rPr>
        <w:br/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 xml:space="preserve">二、 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依旨揭契約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投標須知第 50 條規定：「本採購保留未來向得標廠商增購之權利，擬增購之項目及內容為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年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月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日前保留增購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萬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元權利，並以原契約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條件及價金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核算付款」，符政府採購法第 22 條第 1 項第 7 款之規定，得以限制性招標辦理後續擴充作業，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合先敘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明。</w:t>
      </w:r>
      <w:r w:rsidRPr="003E1977">
        <w:rPr>
          <w:rFonts w:ascii="標楷體" w:eastAsia="標楷體" w:hAnsi="標楷體"/>
          <w:sz w:val="28"/>
          <w:szCs w:val="28"/>
        </w:rPr>
        <w:br/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 xml:space="preserve">三、 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旨揭案件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決標價金為新台幣</w:t>
      </w:r>
      <w:r w:rsidRPr="003E1977">
        <w:rPr>
          <w:rStyle w:val="markedcontent"/>
          <w:rFonts w:ascii="標楷體" w:eastAsia="標楷體" w:hAnsi="標楷體"/>
          <w:sz w:val="28"/>
          <w:szCs w:val="28"/>
        </w:rPr>
        <w:t>(</w:t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以下同</w:t>
      </w:r>
      <w:r w:rsidRPr="003E1977">
        <w:rPr>
          <w:rStyle w:val="markedcontent"/>
          <w:rFonts w:ascii="標楷體" w:eastAsia="標楷體" w:hAnsi="標楷體"/>
          <w:sz w:val="28"/>
          <w:szCs w:val="28"/>
        </w:rPr>
        <w:t xml:space="preserve">) 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萬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元整，履約期限至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年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月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日止，為提高採購效率，盡速採購本校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，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爰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依上開法令及契約規定，和貴公司辦理限制性招標後續擴充作業，契約價金為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萬元，並以原契約條件核付契約價金，履約期限至</w:t>
      </w:r>
      <w:proofErr w:type="gramStart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</w:t>
      </w:r>
      <w:proofErr w:type="gramEnd"/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ＯＯ年ＯＯ月ＯＯ日止，貴公司</w:t>
      </w:r>
      <w:r w:rsidRPr="003E1977">
        <w:rPr>
          <w:rFonts w:ascii="標楷體" w:eastAsia="標楷體" w:hAnsi="標楷體"/>
          <w:sz w:val="28"/>
          <w:szCs w:val="28"/>
        </w:rPr>
        <w:br/>
      </w:r>
      <w:r w:rsidRPr="003E1977">
        <w:rPr>
          <w:rStyle w:val="markedcontent"/>
          <w:rFonts w:ascii="標楷體" w:eastAsia="標楷體" w:hAnsi="標楷體" w:cs="Arial"/>
          <w:sz w:val="28"/>
          <w:szCs w:val="28"/>
        </w:rPr>
        <w:t>如同意辦理，惠請於文到 10 日內函復，以換文方式達成意思合致，並依投標須知第 33 條規定，同時繳納履約保證金額與保固保證金為ＯＯ元整，俾完成訂約要件。</w:t>
      </w:r>
      <w:bookmarkEnd w:id="0"/>
    </w:p>
    <w:sectPr w:rsidR="00B56A71" w:rsidRPr="003E1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5A"/>
    <w:rsid w:val="00033C24"/>
    <w:rsid w:val="003E1977"/>
    <w:rsid w:val="004C0A5A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15774-B4F2-45CE-A78D-7C16420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C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2022-01-26T03:24:00Z</dcterms:created>
  <dcterms:modified xsi:type="dcterms:W3CDTF">2022-01-26T03:25:00Z</dcterms:modified>
</cp:coreProperties>
</file>