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C6" w:rsidRDefault="00000D55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國立成功大學變更招標公告</w:t>
      </w:r>
      <w:r>
        <w:rPr>
          <w:rFonts w:ascii="標楷體" w:eastAsia="標楷體" w:hAnsi="標楷體"/>
          <w:b/>
          <w:color w:val="FF0000"/>
          <w:sz w:val="32"/>
          <w:szCs w:val="28"/>
        </w:rPr>
        <w:t>（撤公告</w:t>
      </w:r>
      <w:r>
        <w:rPr>
          <w:rFonts w:ascii="標楷體" w:eastAsia="標楷體" w:hAnsi="標楷體"/>
          <w:b/>
          <w:color w:val="FF0000"/>
          <w:sz w:val="32"/>
          <w:szCs w:val="28"/>
        </w:rPr>
        <w:t>/</w:t>
      </w:r>
      <w:r>
        <w:rPr>
          <w:rFonts w:ascii="標楷體" w:eastAsia="標楷體" w:hAnsi="標楷體"/>
          <w:b/>
          <w:color w:val="FF0000"/>
          <w:sz w:val="32"/>
          <w:szCs w:val="28"/>
        </w:rPr>
        <w:t>更正公告）</w:t>
      </w:r>
      <w:r>
        <w:rPr>
          <w:rFonts w:ascii="標楷體" w:eastAsia="標楷體" w:hAnsi="標楷體"/>
          <w:b/>
          <w:sz w:val="32"/>
          <w:szCs w:val="28"/>
        </w:rPr>
        <w:t>申請書</w:t>
      </w:r>
    </w:p>
    <w:p w:rsidR="00EC1DC6" w:rsidRDefault="00000D55">
      <w:pPr>
        <w:pStyle w:val="a3"/>
        <w:ind w:right="900"/>
        <w:jc w:val="right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申請日期：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eastAsia="標楷體"/>
          <w:sz w:val="22"/>
        </w:rPr>
        <w:t>年</w:t>
      </w:r>
      <w:r>
        <w:rPr>
          <w:rFonts w:eastAsia="標楷體"/>
          <w:sz w:val="22"/>
        </w:rPr>
        <w:t xml:space="preserve">   </w:t>
      </w:r>
      <w:r>
        <w:rPr>
          <w:rFonts w:eastAsia="標楷體"/>
          <w:sz w:val="22"/>
        </w:rPr>
        <w:t>月</w:t>
      </w:r>
      <w:r>
        <w:rPr>
          <w:rFonts w:eastAsia="標楷體"/>
          <w:sz w:val="22"/>
        </w:rPr>
        <w:t xml:space="preserve">   </w:t>
      </w:r>
      <w:r>
        <w:rPr>
          <w:rFonts w:eastAsia="標楷體"/>
          <w:sz w:val="22"/>
        </w:rPr>
        <w:t>日</w:t>
      </w:r>
    </w:p>
    <w:tbl>
      <w:tblPr>
        <w:tblW w:w="102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41"/>
        <w:gridCol w:w="2668"/>
        <w:gridCol w:w="590"/>
        <w:gridCol w:w="343"/>
        <w:gridCol w:w="487"/>
        <w:gridCol w:w="142"/>
        <w:gridCol w:w="925"/>
        <w:gridCol w:w="1130"/>
        <w:gridCol w:w="2409"/>
        <w:gridCol w:w="40"/>
      </w:tblGrid>
      <w:tr w:rsidR="00EC1DC6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案名</w:t>
            </w:r>
            <w:proofErr w:type="gramEnd"/>
          </w:p>
        </w:tc>
        <w:tc>
          <w:tcPr>
            <w:tcW w:w="9275" w:type="dxa"/>
            <w:gridSpan w:val="10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EC1D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案號</w:t>
            </w:r>
          </w:p>
        </w:tc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EC1DC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招標次別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辦理方式</w:t>
            </w:r>
          </w:p>
        </w:tc>
        <w:tc>
          <w:tcPr>
            <w:tcW w:w="92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公開招標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公開取得報價單或企劃書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限制性招標公開徵求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公開評選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截止投標時間</w:t>
            </w:r>
          </w:p>
        </w:tc>
        <w:tc>
          <w:tcPr>
            <w:tcW w:w="3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Cs w:val="28"/>
              </w:rPr>
              <w:t>民國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日</w:t>
            </w:r>
          </w:p>
          <w:p w:rsidR="00EC1DC6" w:rsidRDefault="00000D55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Cs w:val="28"/>
                <w:u w:val="single"/>
              </w:rPr>
              <w:t xml:space="preserve"> 10</w:t>
            </w:r>
            <w:r>
              <w:rPr>
                <w:rFonts w:ascii="標楷體" w:eastAsia="標楷體" w:hAnsi="標楷體"/>
                <w:szCs w:val="28"/>
              </w:rPr>
              <w:t>時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00 </w:t>
            </w:r>
            <w:r>
              <w:rPr>
                <w:rFonts w:ascii="標楷體" w:eastAsia="標楷體" w:hAnsi="標楷體"/>
                <w:szCs w:val="28"/>
              </w:rPr>
              <w:t>分</w:t>
            </w:r>
          </w:p>
        </w:tc>
        <w:tc>
          <w:tcPr>
            <w:tcW w:w="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開標</w:t>
            </w:r>
          </w:p>
          <w:p w:rsidR="00EC1DC6" w:rsidRDefault="00000D55">
            <w:pPr>
              <w:widowControl/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Cs w:val="28"/>
              </w:rPr>
              <w:t>民國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8"/>
              </w:rPr>
              <w:t>日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時</w:t>
            </w:r>
          </w:p>
          <w:p w:rsidR="00EC1DC6" w:rsidRDefault="00000D55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8"/>
              </w:rPr>
              <w:t>分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9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暫停</w:t>
            </w:r>
          </w:p>
          <w:p w:rsidR="00EC1DC6" w:rsidRDefault="00000D55">
            <w:pPr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理由</w:t>
            </w:r>
          </w:p>
        </w:tc>
        <w:tc>
          <w:tcPr>
            <w:tcW w:w="92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理由一、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須變更或補充招標文件內容並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更正公告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先撤銷公告，另案再辦</w:t>
            </w:r>
          </w:p>
          <w:p w:rsidR="00EC1DC6" w:rsidRDefault="00000D55">
            <w:pPr>
              <w:widowControl/>
              <w:spacing w:line="42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變更內容簡要說明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：</w:t>
            </w:r>
          </w:p>
          <w:p w:rsidR="00EC1DC6" w:rsidRDefault="00000D55">
            <w:pPr>
              <w:widowControl/>
              <w:spacing w:line="42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</w:t>
            </w:r>
            <w:r>
              <w:rPr>
                <w:rFonts w:ascii="標楷體" w:eastAsia="標楷體" w:hAnsi="標楷體"/>
                <w:szCs w:val="26"/>
              </w:rPr>
              <w:t>資格條件變更：</w:t>
            </w:r>
          </w:p>
          <w:p w:rsidR="00EC1DC6" w:rsidRDefault="00000D55">
            <w:pPr>
              <w:widowControl/>
              <w:spacing w:line="42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</w:t>
            </w:r>
            <w:r>
              <w:rPr>
                <w:rFonts w:ascii="標楷體" w:eastAsia="標楷體" w:hAnsi="標楷體"/>
                <w:szCs w:val="26"/>
              </w:rPr>
              <w:t>規格條件或驗收條件等變更：</w:t>
            </w:r>
          </w:p>
          <w:p w:rsidR="00EC1DC6" w:rsidRDefault="00000D55">
            <w:pPr>
              <w:widowControl/>
              <w:spacing w:line="42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</w:t>
            </w:r>
            <w:r>
              <w:rPr>
                <w:rFonts w:ascii="標楷體" w:eastAsia="標楷體" w:hAnsi="標楷體"/>
                <w:szCs w:val="26"/>
              </w:rPr>
              <w:t>履約期限變更：</w:t>
            </w:r>
            <w:r>
              <w:rPr>
                <w:rFonts w:ascii="標楷體" w:eastAsia="標楷體" w:hAnsi="標楷體"/>
                <w:szCs w:val="26"/>
              </w:rPr>
              <w:t xml:space="preserve">            □</w:t>
            </w:r>
            <w:r>
              <w:rPr>
                <w:rFonts w:ascii="標楷體" w:eastAsia="標楷體" w:hAnsi="標楷體"/>
                <w:szCs w:val="26"/>
              </w:rPr>
              <w:t>經費預算變更：</w:t>
            </w:r>
            <w:r>
              <w:rPr>
                <w:rFonts w:ascii="標楷體" w:eastAsia="標楷體" w:hAnsi="標楷體"/>
                <w:szCs w:val="26"/>
              </w:rPr>
              <w:t xml:space="preserve">       □</w:t>
            </w:r>
            <w:r>
              <w:rPr>
                <w:rFonts w:ascii="標楷體" w:eastAsia="標楷體" w:hAnsi="標楷體"/>
                <w:szCs w:val="26"/>
              </w:rPr>
              <w:t>其他：</w:t>
            </w:r>
          </w:p>
          <w:p w:rsidR="00EC1DC6" w:rsidRDefault="00000D55">
            <w:pPr>
              <w:widowControl/>
              <w:spacing w:line="42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理由二、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採購計畫變更，說明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:</w:t>
            </w:r>
          </w:p>
          <w:p w:rsidR="00EC1DC6" w:rsidRDefault="00000D55">
            <w:pPr>
              <w:widowControl/>
              <w:spacing w:line="42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理由三、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因應突發事故者，說明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53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請購單位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EC1DC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請購人</w:t>
            </w:r>
            <w:proofErr w:type="gramEnd"/>
            <w:r>
              <w:rPr>
                <w:rFonts w:ascii="標楷體" w:eastAsia="標楷體" w:hAnsi="標楷體"/>
                <w:sz w:val="20"/>
                <w:szCs w:val="28"/>
              </w:rPr>
              <w:t>（同規格表）</w:t>
            </w:r>
          </w:p>
        </w:tc>
        <w:tc>
          <w:tcPr>
            <w:tcW w:w="3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spacing w:line="360" w:lineRule="exact"/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28"/>
              </w:rPr>
              <w:t>簽章</w:t>
            </w:r>
            <w:r>
              <w:rPr>
                <w:rFonts w:ascii="標楷體" w:eastAsia="標楷體" w:hAnsi="標楷體"/>
                <w:color w:val="FF0000"/>
                <w:sz w:val="18"/>
                <w:szCs w:val="28"/>
              </w:rPr>
              <w:t>)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53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聯絡人及電話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EC1DC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ind w:right="-6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  <w:r>
              <w:rPr>
                <w:rFonts w:ascii="標楷體" w:eastAsia="標楷體" w:hAnsi="標楷體"/>
                <w:sz w:val="20"/>
                <w:szCs w:val="28"/>
              </w:rPr>
              <w:t>（同規格表）</w:t>
            </w:r>
          </w:p>
        </w:tc>
        <w:tc>
          <w:tcPr>
            <w:tcW w:w="3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widowControl/>
              <w:spacing w:line="360" w:lineRule="exact"/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20"/>
                <w:szCs w:val="28"/>
              </w:rPr>
              <w:t>簽</w:t>
            </w:r>
            <w:r>
              <w:rPr>
                <w:rFonts w:ascii="標楷體" w:eastAsia="標楷體" w:hAnsi="標楷體"/>
                <w:color w:val="FF0000"/>
                <w:sz w:val="18"/>
                <w:szCs w:val="28"/>
              </w:rPr>
              <w:t>章</w:t>
            </w:r>
            <w:r>
              <w:rPr>
                <w:rFonts w:ascii="標楷體" w:eastAsia="標楷體" w:hAnsi="標楷體"/>
                <w:color w:val="FF0000"/>
                <w:sz w:val="18"/>
                <w:szCs w:val="28"/>
              </w:rPr>
              <w:t>)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135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5133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總務處</w:t>
            </w: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EC1D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EC1DC6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40" w:type="dxa"/>
          </w:tcPr>
          <w:p w:rsidR="00EC1DC6" w:rsidRDefault="00EC1DC6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EC1DC6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0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DC6" w:rsidRDefault="00000D55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/>
                <w:color w:val="FF0000"/>
                <w:szCs w:val="28"/>
              </w:rPr>
              <w:t>採購組審核結果：</w:t>
            </w:r>
          </w:p>
          <w:p w:rsidR="00EC1DC6" w:rsidRDefault="00000D55">
            <w:pPr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FF0000"/>
                <w:szCs w:val="28"/>
              </w:rPr>
              <w:t>撤銷招標，重新辦理公告</w:t>
            </w:r>
          </w:p>
          <w:p w:rsidR="00EC1DC6" w:rsidRDefault="00000D55">
            <w:pPr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FF0000"/>
                <w:szCs w:val="28"/>
              </w:rPr>
              <w:t>變更補充招標文件內容，維持原開標日期。</w:t>
            </w:r>
          </w:p>
          <w:p w:rsidR="00EC1DC6" w:rsidRDefault="00000D55">
            <w:pPr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FF0000"/>
                <w:szCs w:val="28"/>
              </w:rPr>
              <w:t>變更補充招標文件內容，延長等標期及開標日至</w:t>
            </w:r>
            <w:r>
              <w:rPr>
                <w:rFonts w:ascii="標楷體" w:eastAsia="標楷體" w:hAnsi="標楷體"/>
                <w:color w:val="FF000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Cs w:val="28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Cs w:val="28"/>
              </w:rPr>
              <w:t>日。</w:t>
            </w:r>
          </w:p>
        </w:tc>
        <w:tc>
          <w:tcPr>
            <w:tcW w:w="40" w:type="dxa"/>
          </w:tcPr>
          <w:p w:rsidR="00EC1DC6" w:rsidRDefault="00EC1DC6">
            <w:pPr>
              <w:jc w:val="both"/>
            </w:pPr>
          </w:p>
        </w:tc>
      </w:tr>
    </w:tbl>
    <w:p w:rsidR="00EC1DC6" w:rsidRDefault="00000D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備註：</w:t>
      </w:r>
    </w:p>
    <w:p w:rsidR="00EC1DC6" w:rsidRDefault="00000D55">
      <w:pPr>
        <w:numPr>
          <w:ilvl w:val="0"/>
          <w:numId w:val="1"/>
        </w:numPr>
        <w:tabs>
          <w:tab w:val="left" w:pos="480"/>
        </w:tabs>
        <w:spacing w:line="280" w:lineRule="exact"/>
        <w:ind w:left="482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如於招標公告期間欲先行暫停招標，請儘速</w:t>
      </w:r>
      <w:proofErr w:type="gramStart"/>
      <w:r>
        <w:rPr>
          <w:rFonts w:ascii="標楷體" w:eastAsia="標楷體" w:hAnsi="標楷體"/>
          <w:sz w:val="22"/>
        </w:rPr>
        <w:t>填妥本表單</w:t>
      </w:r>
      <w:proofErr w:type="gramEnd"/>
      <w:r>
        <w:rPr>
          <w:rFonts w:ascii="標楷體" w:eastAsia="標楷體" w:hAnsi="標楷體"/>
          <w:sz w:val="22"/>
        </w:rPr>
        <w:t>，俾利採購組辦理停止招標公告事宜。</w:t>
      </w:r>
    </w:p>
    <w:p w:rsidR="00EC1DC6" w:rsidRDefault="00000D55">
      <w:pPr>
        <w:numPr>
          <w:ilvl w:val="0"/>
          <w:numId w:val="1"/>
        </w:numPr>
        <w:tabs>
          <w:tab w:val="left" w:pos="480"/>
        </w:tabs>
        <w:spacing w:line="280" w:lineRule="exact"/>
        <w:ind w:left="482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招標暫停後續行招標，招標文件內容重大變更者（如規格、履約期限等），視為第一次招標，等標期不得縮短。</w:t>
      </w:r>
    </w:p>
    <w:p w:rsidR="00EC1DC6" w:rsidRDefault="00000D55">
      <w:pPr>
        <w:numPr>
          <w:ilvl w:val="0"/>
          <w:numId w:val="1"/>
        </w:numPr>
        <w:tabs>
          <w:tab w:val="left" w:pos="480"/>
        </w:tabs>
        <w:spacing w:line="280" w:lineRule="exact"/>
        <w:ind w:left="482" w:hanging="482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/>
          <w:color w:val="FF0000"/>
          <w:sz w:val="22"/>
        </w:rPr>
        <w:t>如已確定更改內容，請將新修正後之規格表或勞務明</w:t>
      </w:r>
      <w:proofErr w:type="gramStart"/>
      <w:r>
        <w:rPr>
          <w:rFonts w:ascii="標楷體" w:eastAsia="標楷體" w:hAnsi="標楷體"/>
          <w:color w:val="FF0000"/>
          <w:sz w:val="22"/>
        </w:rPr>
        <w:t>細表核章後隨表</w:t>
      </w:r>
      <w:proofErr w:type="gramEnd"/>
      <w:r>
        <w:rPr>
          <w:rFonts w:ascii="標楷體" w:eastAsia="標楷體" w:hAnsi="標楷體"/>
          <w:color w:val="FF0000"/>
          <w:sz w:val="22"/>
        </w:rPr>
        <w:t>檢附，如尚待研議，則請先行撤案，確定後再辦理招標。如為廠商提起疑義或異議後修正規格，請將廠商申請文件</w:t>
      </w:r>
      <w:proofErr w:type="gramStart"/>
      <w:r>
        <w:rPr>
          <w:rFonts w:ascii="標楷體" w:eastAsia="標楷體" w:hAnsi="標楷體"/>
          <w:color w:val="FF0000"/>
          <w:sz w:val="22"/>
        </w:rPr>
        <w:t>併</w:t>
      </w:r>
      <w:proofErr w:type="gramEnd"/>
      <w:r>
        <w:rPr>
          <w:rFonts w:ascii="標楷體" w:eastAsia="標楷體" w:hAnsi="標楷體"/>
          <w:color w:val="FF0000"/>
          <w:sz w:val="22"/>
        </w:rPr>
        <w:t>同檢附。</w:t>
      </w:r>
    </w:p>
    <w:p w:rsidR="00EC1DC6" w:rsidRDefault="00000D55">
      <w:pPr>
        <w:spacing w:line="280" w:lineRule="exact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工程會發文日期：中華民國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107</w:t>
      </w:r>
      <w:r>
        <w:rPr>
          <w:rFonts w:ascii="標楷體" w:eastAsia="標楷體" w:hAnsi="標楷體"/>
          <w:sz w:val="22"/>
        </w:rPr>
        <w:t>年</w:t>
      </w:r>
      <w:r>
        <w:rPr>
          <w:rFonts w:ascii="標楷體" w:eastAsia="標楷體" w:hAnsi="標楷體"/>
          <w:sz w:val="22"/>
        </w:rPr>
        <w:t>02</w:t>
      </w:r>
      <w:r>
        <w:rPr>
          <w:rFonts w:ascii="標楷體" w:eastAsia="標楷體" w:hAnsi="標楷體"/>
          <w:sz w:val="22"/>
        </w:rPr>
        <w:t>月</w:t>
      </w:r>
      <w:r>
        <w:rPr>
          <w:rFonts w:ascii="標楷體" w:eastAsia="標楷體" w:hAnsi="標楷體"/>
          <w:sz w:val="22"/>
        </w:rPr>
        <w:t>13</w:t>
      </w:r>
      <w:r>
        <w:rPr>
          <w:rFonts w:ascii="標楷體" w:eastAsia="標楷體" w:hAnsi="標楷體"/>
          <w:sz w:val="22"/>
        </w:rPr>
        <w:t>日發文字號：</w:t>
      </w:r>
      <w:proofErr w:type="gramStart"/>
      <w:r>
        <w:rPr>
          <w:rFonts w:ascii="標楷體" w:eastAsia="標楷體" w:hAnsi="標楷體"/>
          <w:sz w:val="22"/>
        </w:rPr>
        <w:t>工程企字第</w:t>
      </w:r>
      <w:r>
        <w:rPr>
          <w:rFonts w:ascii="標楷體" w:eastAsia="標楷體" w:hAnsi="標楷體"/>
          <w:sz w:val="22"/>
        </w:rPr>
        <w:t>10700047490</w:t>
      </w:r>
      <w:r>
        <w:rPr>
          <w:rFonts w:ascii="標楷體" w:eastAsia="標楷體" w:hAnsi="標楷體"/>
          <w:sz w:val="22"/>
        </w:rPr>
        <w:t>號</w:t>
      </w:r>
      <w:proofErr w:type="gramEnd"/>
      <w:r>
        <w:rPr>
          <w:rFonts w:ascii="標楷體" w:eastAsia="標楷體" w:hAnsi="標楷體"/>
          <w:sz w:val="22"/>
        </w:rPr>
        <w:t>（略）</w:t>
      </w:r>
    </w:p>
    <w:p w:rsidR="00EC1DC6" w:rsidRDefault="00000D55">
      <w:pPr>
        <w:pStyle w:val="Web"/>
        <w:spacing w:before="0" w:after="0" w:line="260" w:lineRule="exact"/>
        <w:rPr>
          <w:rFonts w:ascii="標楷體" w:eastAsia="標楷體" w:hAnsi="標楷體"/>
          <w:color w:val="000000"/>
          <w:sz w:val="20"/>
          <w:shd w:val="clear" w:color="auto" w:fill="FFFFFF"/>
        </w:rPr>
      </w:pPr>
      <w:r>
        <w:rPr>
          <w:rFonts w:ascii="標楷體" w:eastAsia="標楷體" w:hAnsi="標楷體"/>
          <w:color w:val="000000"/>
          <w:sz w:val="20"/>
          <w:shd w:val="clear" w:color="auto" w:fill="FFFFFF"/>
        </w:rPr>
        <w:t>查本會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88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年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8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月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4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日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(88)</w:t>
      </w:r>
      <w:proofErr w:type="gramStart"/>
      <w:r>
        <w:rPr>
          <w:rFonts w:ascii="標楷體" w:eastAsia="標楷體" w:hAnsi="標楷體"/>
          <w:color w:val="000000"/>
          <w:sz w:val="20"/>
          <w:shd w:val="clear" w:color="auto" w:fill="FFFFFF"/>
        </w:rPr>
        <w:t>工程企字第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8810727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號</w:t>
      </w:r>
      <w:proofErr w:type="gramEnd"/>
      <w:r>
        <w:rPr>
          <w:rFonts w:ascii="標楷體" w:eastAsia="標楷體" w:hAnsi="標楷體"/>
          <w:color w:val="000000"/>
          <w:sz w:val="20"/>
          <w:shd w:val="clear" w:color="auto" w:fill="FFFFFF"/>
        </w:rPr>
        <w:t>函略以：「流（廢）標後修改招標文件內容或變更投標廠商資格重行招標者，原則上不適用政府採購法第四十八條第二項之規定，但若招標文件中僅招標</w:t>
      </w:r>
      <w:proofErr w:type="gramStart"/>
      <w:r>
        <w:rPr>
          <w:rFonts w:ascii="標楷體" w:eastAsia="標楷體" w:hAnsi="標楷體"/>
          <w:color w:val="000000"/>
          <w:sz w:val="20"/>
          <w:shd w:val="clear" w:color="auto" w:fill="FFFFFF"/>
        </w:rPr>
        <w:t>標</w:t>
      </w:r>
      <w:proofErr w:type="gramEnd"/>
      <w:r>
        <w:rPr>
          <w:rFonts w:ascii="標楷體" w:eastAsia="標楷體" w:hAnsi="標楷體"/>
          <w:color w:val="000000"/>
          <w:sz w:val="20"/>
          <w:shd w:val="clear" w:color="auto" w:fill="FFFFFF"/>
        </w:rPr>
        <w:t>的或其零配件之數量有增加或減少，無新增項目之情形，經採購機關認為確屬需要，無影響原合格廠商參與投標意願之虞，且等標期有縮短時亦屬合理期限者，得視同依原招標文件重行招標」。</w:t>
      </w:r>
    </w:p>
    <w:p w:rsidR="00EC1DC6" w:rsidRDefault="00000D55">
      <w:pPr>
        <w:pStyle w:val="Web"/>
        <w:spacing w:before="0" w:after="0" w:line="260" w:lineRule="exact"/>
        <w:rPr>
          <w:rFonts w:ascii="標楷體" w:eastAsia="標楷體" w:hAnsi="標楷體"/>
          <w:color w:val="000000"/>
          <w:sz w:val="20"/>
          <w:shd w:val="clear" w:color="auto" w:fill="FFFFFF"/>
        </w:rPr>
      </w:pPr>
      <w:r>
        <w:rPr>
          <w:rFonts w:ascii="標楷體" w:eastAsia="標楷體" w:hAnsi="標楷體"/>
          <w:color w:val="000000"/>
          <w:sz w:val="20"/>
          <w:shd w:val="clear" w:color="auto" w:fill="FFFFFF"/>
        </w:rPr>
        <w:t>三、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 xml:space="preserve"> 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另招標期限標準第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7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條第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2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項：「前項變更或補充，其非屬重大改變，且於原定截</w:t>
      </w:r>
      <w:r>
        <w:rPr>
          <w:rFonts w:ascii="標楷體" w:eastAsia="標楷體" w:hAnsi="標楷體"/>
          <w:color w:val="000000"/>
          <w:sz w:val="20"/>
          <w:shd w:val="clear" w:color="auto" w:fill="FFFFFF"/>
        </w:rPr>
        <w:t>止日前五日公告或書面通知各廠商者，得免延長等標期。」前揭「重大改變」，由招標機關依是否影響廠商投標意願之原則判斷之，如未涉及廠商資格之放寬或招標</w:t>
      </w:r>
      <w:proofErr w:type="gramStart"/>
      <w:r>
        <w:rPr>
          <w:rFonts w:ascii="標楷體" w:eastAsia="標楷體" w:hAnsi="標楷體"/>
          <w:color w:val="000000"/>
          <w:sz w:val="20"/>
          <w:shd w:val="clear" w:color="auto" w:fill="FFFFFF"/>
        </w:rPr>
        <w:t>標</w:t>
      </w:r>
      <w:proofErr w:type="gramEnd"/>
      <w:r>
        <w:rPr>
          <w:rFonts w:ascii="標楷體" w:eastAsia="標楷體" w:hAnsi="標楷體"/>
          <w:color w:val="000000"/>
          <w:sz w:val="20"/>
          <w:shd w:val="clear" w:color="auto" w:fill="FFFFFF"/>
        </w:rPr>
        <w:t>的數量之明顯變更者，非屬重大改變，得視同依原招標文件重行招標</w:t>
      </w:r>
    </w:p>
    <w:p w:rsidR="00EC1DC6" w:rsidRDefault="00EC1DC6">
      <w:pPr>
        <w:pStyle w:val="a3"/>
        <w:ind w:right="300"/>
        <w:jc w:val="right"/>
        <w:rPr>
          <w:rFonts w:ascii="標楷體" w:eastAsia="標楷體" w:hAnsi="標楷體"/>
          <w:sz w:val="22"/>
        </w:rPr>
      </w:pPr>
    </w:p>
    <w:sectPr w:rsidR="00EC1DC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55" w:rsidRDefault="00000D55">
      <w:r>
        <w:separator/>
      </w:r>
    </w:p>
  </w:endnote>
  <w:endnote w:type="continuationSeparator" w:id="0">
    <w:p w:rsidR="00000D55" w:rsidRDefault="0000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55" w:rsidRDefault="00000D55">
      <w:r>
        <w:rPr>
          <w:color w:val="000000"/>
        </w:rPr>
        <w:separator/>
      </w:r>
    </w:p>
  </w:footnote>
  <w:footnote w:type="continuationSeparator" w:id="0">
    <w:p w:rsidR="00000D55" w:rsidRDefault="0000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0EF"/>
    <w:multiLevelType w:val="multilevel"/>
    <w:tmpl w:val="49709DA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1DC6"/>
    <w:rsid w:val="00000D55"/>
    <w:rsid w:val="005D37A4"/>
    <w:rsid w:val="00E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71914-A9CD-4100-8E63-109D75DC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Win11</cp:lastModifiedBy>
  <cp:revision>2</cp:revision>
  <cp:lastPrinted>2025-08-08T00:44:00Z</cp:lastPrinted>
  <dcterms:created xsi:type="dcterms:W3CDTF">2025-08-08T00:48:00Z</dcterms:created>
  <dcterms:modified xsi:type="dcterms:W3CDTF">2025-08-08T00:48:00Z</dcterms:modified>
</cp:coreProperties>
</file>