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C6313" w14:textId="77777777" w:rsidR="00D74C3B" w:rsidRPr="00253C25" w:rsidRDefault="00253C25" w:rsidP="00EA68F7">
      <w:pPr>
        <w:spacing w:line="48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253C25">
        <w:rPr>
          <w:rFonts w:ascii="標楷體" w:eastAsia="標楷體" w:hAnsi="標楷體" w:hint="eastAsia"/>
          <w:b/>
          <w:sz w:val="44"/>
          <w:szCs w:val="44"/>
        </w:rPr>
        <w:t>直接</w:t>
      </w:r>
      <w:r w:rsidRPr="00253C25">
        <w:rPr>
          <w:rFonts w:ascii="標楷體" w:eastAsia="標楷體" w:hAnsi="標楷體"/>
          <w:b/>
          <w:sz w:val="44"/>
          <w:szCs w:val="44"/>
        </w:rPr>
        <w:t>外購</w:t>
      </w:r>
      <w:r w:rsidR="00EA68F7" w:rsidRPr="00253C25">
        <w:rPr>
          <w:rFonts w:ascii="標楷體" w:eastAsia="標楷體" w:hAnsi="標楷體" w:hint="eastAsia"/>
          <w:b/>
          <w:sz w:val="44"/>
          <w:szCs w:val="44"/>
        </w:rPr>
        <w:t>財物</w:t>
      </w:r>
      <w:r w:rsidR="0006056A" w:rsidRPr="00253C25">
        <w:rPr>
          <w:rFonts w:ascii="標楷體" w:eastAsia="標楷體" w:hAnsi="標楷體"/>
          <w:b/>
          <w:sz w:val="44"/>
          <w:szCs w:val="44"/>
        </w:rPr>
        <w:t>規格</w:t>
      </w:r>
      <w:r w:rsidR="00A137AC" w:rsidRPr="00253C25">
        <w:rPr>
          <w:rFonts w:ascii="標楷體" w:eastAsia="標楷體" w:hAnsi="標楷體" w:hint="eastAsia"/>
          <w:b/>
          <w:sz w:val="44"/>
          <w:szCs w:val="44"/>
        </w:rPr>
        <w:t>/勞務</w:t>
      </w:r>
      <w:r w:rsidR="00EA68F7" w:rsidRPr="00253C25">
        <w:rPr>
          <w:rFonts w:ascii="標楷體" w:eastAsia="標楷體" w:hAnsi="標楷體" w:hint="eastAsia"/>
          <w:b/>
          <w:sz w:val="44"/>
          <w:szCs w:val="44"/>
        </w:rPr>
        <w:t>需求</w:t>
      </w:r>
      <w:r w:rsidR="0006056A" w:rsidRPr="00253C25">
        <w:rPr>
          <w:rFonts w:ascii="標楷體" w:eastAsia="標楷體" w:hAnsi="標楷體"/>
          <w:b/>
          <w:sz w:val="44"/>
          <w:szCs w:val="44"/>
        </w:rPr>
        <w:t>明細表</w:t>
      </w:r>
      <w:r w:rsidR="000E22DA" w:rsidRPr="000E22DA">
        <w:rPr>
          <w:rFonts w:ascii="標楷體" w:eastAsia="標楷體" w:hAnsi="標楷體" w:hint="eastAsia"/>
          <w:b/>
          <w:szCs w:val="44"/>
        </w:rPr>
        <w:t>（科</w:t>
      </w:r>
      <w:proofErr w:type="gramStart"/>
      <w:r w:rsidR="000E22DA" w:rsidRPr="000E22DA">
        <w:rPr>
          <w:rFonts w:ascii="標楷體" w:eastAsia="標楷體" w:hAnsi="標楷體" w:hint="eastAsia"/>
          <w:b/>
          <w:szCs w:val="44"/>
        </w:rPr>
        <w:t>研</w:t>
      </w:r>
      <w:proofErr w:type="gramEnd"/>
      <w:r w:rsidR="000E22DA" w:rsidRPr="000E22DA">
        <w:rPr>
          <w:rFonts w:ascii="標楷體" w:eastAsia="標楷體" w:hAnsi="標楷體" w:hint="eastAsia"/>
          <w:b/>
          <w:szCs w:val="44"/>
        </w:rPr>
        <w:t>採購）</w:t>
      </w:r>
    </w:p>
    <w:p w14:paraId="73018FAA" w14:textId="77777777" w:rsidR="00D74C3B" w:rsidRDefault="0006056A">
      <w:pPr>
        <w:spacing w:line="480" w:lineRule="exact"/>
      </w:pPr>
      <w:r>
        <w:rPr>
          <w:rFonts w:ascii="標楷體" w:eastAsia="標楷體" w:hAnsi="標楷體"/>
          <w:sz w:val="48"/>
        </w:rPr>
        <w:t xml:space="preserve">                                  </w:t>
      </w:r>
      <w:r>
        <w:rPr>
          <w:rFonts w:ascii="標楷體" w:eastAsia="標楷體" w:hAnsi="標楷體"/>
          <w:sz w:val="28"/>
        </w:rPr>
        <w:t>年    月    日</w:t>
      </w:r>
    </w:p>
    <w:tbl>
      <w:tblPr>
        <w:tblW w:w="1018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7"/>
        <w:gridCol w:w="2268"/>
        <w:gridCol w:w="2343"/>
        <w:gridCol w:w="1200"/>
        <w:gridCol w:w="426"/>
        <w:gridCol w:w="1417"/>
        <w:gridCol w:w="992"/>
      </w:tblGrid>
      <w:tr w:rsidR="00253C25" w14:paraId="47474EDE" w14:textId="77777777" w:rsidTr="00253C25">
        <w:trPr>
          <w:trHeight w:val="595"/>
        </w:trPr>
        <w:tc>
          <w:tcPr>
            <w:tcW w:w="153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15CB4" w14:textId="77777777" w:rsidR="00253C25" w:rsidRDefault="00253C25" w:rsidP="00BB655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採</w:t>
            </w:r>
            <w:proofErr w:type="gramEnd"/>
            <w:r>
              <w:rPr>
                <w:rFonts w:ascii="標楷體" w:eastAsia="標楷體" w:hAnsi="標楷體"/>
              </w:rPr>
              <w:t xml:space="preserve"> 購 名 稱</w:t>
            </w:r>
          </w:p>
        </w:tc>
        <w:tc>
          <w:tcPr>
            <w:tcW w:w="4611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7E2741" w14:textId="77777777" w:rsidR="00253C25" w:rsidRDefault="00253C25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626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B4B57E" w14:textId="77777777" w:rsidR="00253C25" w:rsidRDefault="00253C25" w:rsidP="00253C25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請購單位名稱</w:t>
            </w:r>
          </w:p>
        </w:tc>
        <w:tc>
          <w:tcPr>
            <w:tcW w:w="2409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A3642F" w14:textId="77777777" w:rsidR="00253C25" w:rsidRDefault="00253C25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D74C3B" w14:paraId="11B66ADB" w14:textId="77777777" w:rsidTr="00253C25">
        <w:tc>
          <w:tcPr>
            <w:tcW w:w="153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A974CA" w14:textId="77777777" w:rsidR="00D74C3B" w:rsidRDefault="0006056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採購標的性質</w:t>
            </w:r>
          </w:p>
        </w:tc>
        <w:tc>
          <w:tcPr>
            <w:tcW w:w="86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F23091" w14:textId="77777777" w:rsidR="00D74C3B" w:rsidRDefault="0006056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□機器或設備等（資本門）□非消耗品□消耗品（如耗材零件等）□財物租賃</w:t>
            </w:r>
          </w:p>
          <w:p w14:paraId="063DF396" w14:textId="77777777" w:rsidR="00D74C3B" w:rsidRDefault="0006056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□軟體系統、資料庫等□其他（權利等）</w:t>
            </w:r>
            <w:r w:rsidR="00A137AC">
              <w:rPr>
                <w:rFonts w:ascii="標楷體" w:eastAsia="標楷體" w:hAnsi="標楷體"/>
              </w:rPr>
              <w:t>□</w:t>
            </w:r>
            <w:r w:rsidR="00A137AC">
              <w:rPr>
                <w:rFonts w:ascii="標楷體" w:eastAsia="標楷體" w:hAnsi="標楷體" w:hint="eastAsia"/>
              </w:rPr>
              <w:t>勞務服務（如線上課程、法律、商業等專業服務）</w:t>
            </w:r>
          </w:p>
        </w:tc>
      </w:tr>
      <w:tr w:rsidR="00D74C3B" w14:paraId="22949F9D" w14:textId="77777777" w:rsidTr="00253C25">
        <w:tc>
          <w:tcPr>
            <w:tcW w:w="153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2E113A" w14:textId="77777777" w:rsidR="00D74C3B" w:rsidRDefault="0006056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  次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57A45A" w14:textId="77777777" w:rsidR="00D74C3B" w:rsidRDefault="0006056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品   名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48F913" w14:textId="77777777" w:rsidR="00D74C3B" w:rsidRDefault="0006056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規格</w:t>
            </w:r>
            <w:r w:rsidR="00A137AC">
              <w:rPr>
                <w:rFonts w:ascii="標楷體" w:eastAsia="標楷體" w:hAnsi="標楷體" w:hint="eastAsia"/>
              </w:rPr>
              <w:t>/需求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88025A" w14:textId="77777777" w:rsidR="00D74C3B" w:rsidRDefault="0006056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數量/單位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CF163B" w14:textId="77777777" w:rsidR="00D74C3B" w:rsidRDefault="0006056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備  </w:t>
            </w:r>
            <w:proofErr w:type="gramStart"/>
            <w:r>
              <w:rPr>
                <w:rFonts w:ascii="標楷體" w:eastAsia="標楷體" w:hAnsi="標楷體"/>
              </w:rPr>
              <w:t>註</w:t>
            </w:r>
            <w:proofErr w:type="gramEnd"/>
          </w:p>
        </w:tc>
      </w:tr>
      <w:tr w:rsidR="00D74C3B" w14:paraId="3FF84A61" w14:textId="77777777" w:rsidTr="00F8276F">
        <w:trPr>
          <w:trHeight w:val="3567"/>
        </w:trPr>
        <w:tc>
          <w:tcPr>
            <w:tcW w:w="1537" w:type="dxa"/>
            <w:tcBorders>
              <w:top w:val="single" w:sz="4" w:space="0" w:color="000000"/>
              <w:left w:val="single" w:sz="1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BC1D22" w14:textId="77777777" w:rsidR="00D74C3B" w:rsidRDefault="0006056A">
            <w:pPr>
              <w:spacing w:line="520" w:lineRule="exact"/>
            </w:pPr>
            <w:r>
              <w:rPr>
                <w:rFonts w:ascii="標楷體" w:eastAsia="標楷體" w:hAnsi="標楷體"/>
              </w:rPr>
              <w:t>1.[</w:t>
            </w:r>
            <w:r>
              <w:rPr>
                <w:rFonts w:ascii="標楷體" w:eastAsia="標楷體" w:hAnsi="標楷體" w:cs="細明體"/>
              </w:rPr>
              <w:t>規格</w:t>
            </w:r>
            <w:r w:rsidR="00A137AC">
              <w:rPr>
                <w:rFonts w:ascii="標楷體" w:eastAsia="標楷體" w:hAnsi="標楷體" w:cs="細明體" w:hint="eastAsia"/>
              </w:rPr>
              <w:t>/服務需求</w:t>
            </w:r>
            <w:r>
              <w:rPr>
                <w:rFonts w:ascii="標楷體" w:eastAsia="標楷體" w:hAnsi="標楷體" w:cs="細明體"/>
              </w:rPr>
              <w:t>]</w:t>
            </w:r>
          </w:p>
          <w:p w14:paraId="5DB665AF" w14:textId="77777777" w:rsidR="00D74C3B" w:rsidRDefault="00D74C3B">
            <w:pPr>
              <w:spacing w:line="520" w:lineRule="exact"/>
              <w:rPr>
                <w:rFonts w:ascii="標楷體" w:eastAsia="標楷體" w:hAnsi="標楷體"/>
              </w:rPr>
            </w:pPr>
          </w:p>
          <w:p w14:paraId="3967DD97" w14:textId="77777777" w:rsidR="00D74C3B" w:rsidRDefault="00D74C3B">
            <w:pPr>
              <w:spacing w:line="520" w:lineRule="exact"/>
              <w:rPr>
                <w:rFonts w:ascii="標楷體" w:eastAsia="標楷體" w:hAnsi="標楷體"/>
              </w:rPr>
            </w:pPr>
          </w:p>
          <w:p w14:paraId="60ACBCB9" w14:textId="77777777" w:rsidR="00D74C3B" w:rsidRDefault="00D74C3B">
            <w:pPr>
              <w:spacing w:line="520" w:lineRule="exact"/>
              <w:rPr>
                <w:rFonts w:ascii="標楷體" w:eastAsia="標楷體" w:hAnsi="標楷體"/>
              </w:rPr>
            </w:pPr>
          </w:p>
          <w:p w14:paraId="5DD1015D" w14:textId="77777777" w:rsidR="00D74C3B" w:rsidRDefault="00D74C3B">
            <w:pPr>
              <w:spacing w:line="520" w:lineRule="exact"/>
              <w:rPr>
                <w:rFonts w:ascii="標楷體" w:eastAsia="標楷體" w:hAnsi="標楷體"/>
              </w:rPr>
            </w:pPr>
          </w:p>
          <w:p w14:paraId="26EE73B4" w14:textId="77777777" w:rsidR="00D74C3B" w:rsidRDefault="00D74C3B" w:rsidP="00A137AC">
            <w:pPr>
              <w:spacing w:line="520" w:lineRule="exact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D98A7F" w14:textId="77777777" w:rsidR="00D74C3B" w:rsidRDefault="00D74C3B">
            <w:pPr>
              <w:spacing w:line="520" w:lineRule="exact"/>
              <w:rPr>
                <w:rFonts w:ascii="標楷體" w:eastAsia="標楷體" w:hAnsi="標楷體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A2F643" w14:textId="77777777" w:rsidR="00D74C3B" w:rsidRDefault="00D74C3B">
            <w:pPr>
              <w:spacing w:line="52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CE5729" w14:textId="77777777" w:rsidR="00D74C3B" w:rsidRDefault="00D74C3B">
            <w:pPr>
              <w:spacing w:line="520" w:lineRule="exac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F28C2C" w14:textId="77777777" w:rsidR="00D74C3B" w:rsidRDefault="00D74C3B">
            <w:pPr>
              <w:spacing w:line="520" w:lineRule="exact"/>
              <w:rPr>
                <w:rFonts w:ascii="標楷體" w:eastAsia="標楷體" w:hAnsi="標楷體"/>
              </w:rPr>
            </w:pPr>
          </w:p>
        </w:tc>
      </w:tr>
      <w:tr w:rsidR="00A137AC" w14:paraId="656CEFA5" w14:textId="77777777" w:rsidTr="00253C25">
        <w:trPr>
          <w:trHeight w:val="630"/>
        </w:trPr>
        <w:tc>
          <w:tcPr>
            <w:tcW w:w="1537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4A2F46" w14:textId="77777777" w:rsidR="00A137AC" w:rsidRDefault="00A137AC" w:rsidP="00A137AC">
            <w:pPr>
              <w:spacing w:line="520" w:lineRule="exact"/>
              <w:rPr>
                <w:rFonts w:ascii="標楷體" w:eastAsia="標楷體" w:hAnsi="標楷體" w:cs="細明體"/>
              </w:rPr>
            </w:pPr>
            <w:r>
              <w:rPr>
                <w:rFonts w:ascii="標楷體" w:eastAsia="標楷體" w:hAnsi="標楷體"/>
              </w:rPr>
              <w:t>2.[</w:t>
            </w:r>
            <w:r>
              <w:rPr>
                <w:rFonts w:ascii="標楷體" w:eastAsia="標楷體" w:hAnsi="標楷體" w:cs="細明體"/>
              </w:rPr>
              <w:t>注意事項]</w:t>
            </w:r>
          </w:p>
          <w:p w14:paraId="40046792" w14:textId="77777777" w:rsidR="00253C25" w:rsidRDefault="00253C25" w:rsidP="00A137AC">
            <w:pPr>
              <w:spacing w:line="5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b/>
                <w:color w:val="FF0000"/>
                <w:szCs w:val="24"/>
              </w:rPr>
              <w:t>（擇</w:t>
            </w:r>
            <w:proofErr w:type="gramStart"/>
            <w:r>
              <w:rPr>
                <w:rFonts w:ascii="標楷體" w:eastAsia="標楷體" w:hAnsi="標楷體"/>
                <w:b/>
                <w:color w:val="FF0000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/>
                <w:b/>
                <w:color w:val="FF0000"/>
                <w:szCs w:val="24"/>
              </w:rPr>
              <w:t>勾選）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062F66" w14:textId="77777777" w:rsidR="00253C25" w:rsidRDefault="00253C25" w:rsidP="00253C25">
            <w:pPr>
              <w:spacing w:line="3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□無</w:t>
            </w:r>
          </w:p>
          <w:p w14:paraId="7C5509FB" w14:textId="77777777" w:rsidR="00253C25" w:rsidRDefault="00253C25" w:rsidP="00253C25">
            <w:pPr>
              <w:spacing w:line="3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□有(請說明):</w:t>
            </w:r>
          </w:p>
        </w:tc>
      </w:tr>
      <w:tr w:rsidR="00253C25" w14:paraId="4A6B60F8" w14:textId="77777777" w:rsidTr="00253C25">
        <w:trPr>
          <w:trHeight w:val="395"/>
        </w:trPr>
        <w:tc>
          <w:tcPr>
            <w:tcW w:w="1537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328AC0" w14:textId="77777777" w:rsidR="00253C25" w:rsidRDefault="00253C25" w:rsidP="00253C25">
            <w:pPr>
              <w:spacing w:line="520" w:lineRule="exact"/>
              <w:rPr>
                <w:rFonts w:ascii="標楷體" w:eastAsia="標楷體" w:hAnsi="標楷體" w:cs="細明體"/>
              </w:rPr>
            </w:pPr>
            <w:r>
              <w:rPr>
                <w:rFonts w:ascii="標楷體" w:eastAsia="標楷體" w:hAnsi="標楷體"/>
              </w:rPr>
              <w:t>3.[</w:t>
            </w:r>
            <w:r>
              <w:rPr>
                <w:rFonts w:ascii="標楷體" w:eastAsia="標楷體" w:hAnsi="標楷體" w:cs="細明體"/>
              </w:rPr>
              <w:t>驗收條件]</w:t>
            </w:r>
          </w:p>
          <w:p w14:paraId="71019A40" w14:textId="77777777" w:rsidR="00253C25" w:rsidRDefault="00253C25" w:rsidP="00253C25">
            <w:pPr>
              <w:spacing w:line="5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b/>
                <w:color w:val="FF0000"/>
                <w:szCs w:val="24"/>
              </w:rPr>
              <w:t>（擇</w:t>
            </w:r>
            <w:proofErr w:type="gramStart"/>
            <w:r>
              <w:rPr>
                <w:rFonts w:ascii="標楷體" w:eastAsia="標楷體" w:hAnsi="標楷體"/>
                <w:b/>
                <w:color w:val="FF0000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/>
                <w:b/>
                <w:color w:val="FF0000"/>
                <w:szCs w:val="24"/>
              </w:rPr>
              <w:t>勾選）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87736C" w14:textId="77777777" w:rsidR="00253C25" w:rsidRDefault="00253C25" w:rsidP="00253C2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□照上述規格/需求驗收。</w:t>
            </w:r>
          </w:p>
          <w:p w14:paraId="1863DEE9" w14:textId="77777777" w:rsidR="00253C25" w:rsidRPr="00A411D1" w:rsidRDefault="00253C25" w:rsidP="00253C25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□除符合上述規格/需求，驗收時應達成以下條件</w:t>
            </w:r>
            <w:r w:rsidRPr="007A153D">
              <w:rPr>
                <w:rFonts w:ascii="標楷體" w:eastAsia="標楷體" w:hAnsi="標楷體" w:cs="細明體" w:hint="eastAsia"/>
                <w:sz w:val="20"/>
              </w:rPr>
              <w:t>(設備應達成之功能、數值或應通過之檢驗標準)</w:t>
            </w:r>
            <w:r>
              <w:rPr>
                <w:rFonts w:ascii="標楷體" w:eastAsia="標楷體" w:hAnsi="標楷體" w:hint="eastAsia"/>
              </w:rPr>
              <w:t>：</w:t>
            </w:r>
          </w:p>
        </w:tc>
      </w:tr>
      <w:tr w:rsidR="00253C25" w14:paraId="49F5DAD0" w14:textId="77777777" w:rsidTr="00253C25">
        <w:trPr>
          <w:trHeight w:val="885"/>
        </w:trPr>
        <w:tc>
          <w:tcPr>
            <w:tcW w:w="1537" w:type="dxa"/>
            <w:tcBorders>
              <w:top w:val="single" w:sz="4" w:space="0" w:color="auto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73D925" w14:textId="77777777" w:rsidR="00253C25" w:rsidRDefault="00253C25" w:rsidP="00253C25">
            <w:pPr>
              <w:spacing w:line="520" w:lineRule="exact"/>
              <w:rPr>
                <w:rFonts w:ascii="標楷體" w:eastAsia="標楷體" w:hAnsi="標楷體" w:cs="細明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.[</w:t>
            </w:r>
            <w:r>
              <w:rPr>
                <w:rFonts w:ascii="標楷體" w:eastAsia="標楷體" w:hAnsi="標楷體" w:hint="eastAsia"/>
              </w:rPr>
              <w:t>付款條件</w:t>
            </w:r>
            <w:r>
              <w:rPr>
                <w:rFonts w:ascii="標楷體" w:eastAsia="標楷體" w:hAnsi="標楷體" w:cs="細明體"/>
              </w:rPr>
              <w:t>]</w:t>
            </w:r>
          </w:p>
          <w:p w14:paraId="3B5E2C1F" w14:textId="77777777" w:rsidR="00253C25" w:rsidRDefault="00253C25" w:rsidP="00253C25">
            <w:pPr>
              <w:spacing w:line="5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b/>
                <w:color w:val="FF0000"/>
                <w:szCs w:val="24"/>
              </w:rPr>
              <w:t>（擇</w:t>
            </w:r>
            <w:proofErr w:type="gramStart"/>
            <w:r>
              <w:rPr>
                <w:rFonts w:ascii="標楷體" w:eastAsia="標楷體" w:hAnsi="標楷體"/>
                <w:b/>
                <w:color w:val="FF0000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/>
                <w:b/>
                <w:color w:val="FF0000"/>
                <w:szCs w:val="24"/>
              </w:rPr>
              <w:t>勾選）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CF6646" w14:textId="77777777" w:rsidR="00253C25" w:rsidRPr="005C4F78" w:rsidRDefault="00253C25" w:rsidP="00253C25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5C4F78">
              <w:rPr>
                <w:rFonts w:ascii="標楷體" w:eastAsia="標楷體" w:hAnsi="標楷體"/>
                <w:szCs w:val="24"/>
              </w:rPr>
              <w:t>□</w:t>
            </w:r>
            <w:r w:rsidRPr="005C4F78">
              <w:rPr>
                <w:rFonts w:ascii="標楷體" w:eastAsia="標楷體" w:hAnsi="標楷體" w:hint="eastAsia"/>
                <w:szCs w:val="24"/>
              </w:rPr>
              <w:t>決標後預付國外得標廠商外幣決標金額，匯率風險由本校負擔且國內外手續費由本校給付（全額到付），決標後依校內暫付款程序申請核發國庫支票後跨國電匯得標廠商，匯款後之剩餘經費將再辦理繳回。</w:t>
            </w:r>
          </w:p>
          <w:p w14:paraId="7D934A11" w14:textId="77777777" w:rsidR="00253C25" w:rsidRPr="005C4F78" w:rsidRDefault="00253C25" w:rsidP="00253C25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5C4F78">
              <w:rPr>
                <w:rFonts w:ascii="標楷體" w:eastAsia="標楷體" w:hAnsi="標楷體"/>
                <w:szCs w:val="24"/>
              </w:rPr>
              <w:t>□</w:t>
            </w:r>
            <w:r w:rsidRPr="005C4F78">
              <w:rPr>
                <w:rFonts w:ascii="標楷體" w:eastAsia="標楷體" w:hAnsi="標楷體" w:hint="eastAsia"/>
                <w:szCs w:val="24"/>
              </w:rPr>
              <w:t>驗收合格後給付國外得標廠商外幣決標金額，匯率風險由本校負擔且國內外手續費由本校給付（全額到付），驗收後依校內暫付款程序申請核發國庫支票後跨國電匯得標廠商，且匯款後之剩餘經費將再辦理繳回。</w:t>
            </w:r>
          </w:p>
          <w:p w14:paraId="168D68B0" w14:textId="77777777" w:rsidR="00253C25" w:rsidRPr="005C4F78" w:rsidRDefault="00253C25" w:rsidP="00253C25">
            <w:pPr>
              <w:spacing w:line="520" w:lineRule="exact"/>
              <w:rPr>
                <w:rFonts w:ascii="標楷體" w:eastAsia="標楷體" w:hAnsi="標楷體"/>
                <w:sz w:val="20"/>
              </w:rPr>
            </w:pPr>
            <w:proofErr w:type="gramStart"/>
            <w:r w:rsidRPr="005C4F78">
              <w:rPr>
                <w:rFonts w:ascii="標楷體" w:eastAsia="標楷體" w:hAnsi="標楷體" w:hint="eastAsia"/>
                <w:color w:val="FF0000"/>
                <w:sz w:val="20"/>
              </w:rPr>
              <w:t>註</w:t>
            </w:r>
            <w:proofErr w:type="gramEnd"/>
            <w:r w:rsidRPr="005C4F78">
              <w:rPr>
                <w:rFonts w:ascii="標楷體" w:eastAsia="標楷體" w:hAnsi="標楷體" w:hint="eastAsia"/>
                <w:color w:val="FF0000"/>
                <w:sz w:val="20"/>
              </w:rPr>
              <w:t>：大部分國外廠商只接受先預付款項再行履約，這部分請與廠商做詳細確認。</w:t>
            </w:r>
          </w:p>
        </w:tc>
      </w:tr>
      <w:tr w:rsidR="00253C25" w14:paraId="47D3E490" w14:textId="77777777" w:rsidTr="00253C25">
        <w:trPr>
          <w:cantSplit/>
          <w:trHeight w:val="1341"/>
        </w:trPr>
        <w:tc>
          <w:tcPr>
            <w:tcW w:w="153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D84436" w14:textId="77777777" w:rsidR="00253C25" w:rsidRDefault="00253C25" w:rsidP="00253C25">
            <w:pPr>
              <w:rPr>
                <w:rFonts w:ascii="標楷體" w:eastAsia="標楷體" w:hAnsi="標楷體" w:cs="細明體"/>
                <w:sz w:val="26"/>
                <w:szCs w:val="26"/>
              </w:rPr>
            </w:pPr>
            <w:r>
              <w:rPr>
                <w:rFonts w:ascii="標楷體" w:eastAsia="標楷體" w:hAnsi="標楷體" w:cs="細明體"/>
                <w:sz w:val="26"/>
                <w:szCs w:val="26"/>
              </w:rPr>
              <w:t>履約期限</w:t>
            </w:r>
          </w:p>
          <w:p w14:paraId="3EBDC5FA" w14:textId="77777777" w:rsidR="00253C25" w:rsidRDefault="00253C25" w:rsidP="00253C25">
            <w:r>
              <w:rPr>
                <w:rFonts w:ascii="標楷體" w:eastAsia="標楷體" w:hAnsi="標楷體"/>
                <w:b/>
                <w:color w:val="FF0000"/>
                <w:szCs w:val="24"/>
              </w:rPr>
              <w:t>（擇</w:t>
            </w:r>
            <w:proofErr w:type="gramStart"/>
            <w:r>
              <w:rPr>
                <w:rFonts w:ascii="標楷體" w:eastAsia="標楷體" w:hAnsi="標楷體"/>
                <w:b/>
                <w:color w:val="FF0000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/>
                <w:b/>
                <w:color w:val="FF0000"/>
                <w:szCs w:val="24"/>
              </w:rPr>
              <w:t>勾選）</w:t>
            </w:r>
          </w:p>
        </w:tc>
        <w:tc>
          <w:tcPr>
            <w:tcW w:w="86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60D320" w14:textId="77777777" w:rsidR="00253C25" w:rsidRDefault="00253C25" w:rsidP="00253C25">
            <w:r>
              <w:rPr>
                <w:rFonts w:ascii="標楷體" w:eastAsia="標楷體" w:hAnsi="標楷體"/>
                <w:sz w:val="26"/>
                <w:szCs w:val="26"/>
              </w:rPr>
              <w:t>□廠商應於本校通知</w:t>
            </w:r>
            <w:r>
              <w:rPr>
                <w:rFonts w:ascii="標楷體" w:eastAsia="標楷體" w:hAnsi="標楷體" w:cs="細明體"/>
                <w:sz w:val="26"/>
                <w:szCs w:val="26"/>
              </w:rPr>
              <w:t>次</w:t>
            </w:r>
            <w:r>
              <w:rPr>
                <w:rFonts w:ascii="標楷體" w:eastAsia="標楷體" w:hAnsi="標楷體"/>
                <w:sz w:val="26"/>
                <w:szCs w:val="26"/>
              </w:rPr>
              <w:t>日起     日(含例假日)內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履約完成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。</w:t>
            </w:r>
            <w:r>
              <w:rPr>
                <w:rFonts w:ascii="標楷體" w:eastAsia="標楷體" w:hAnsi="標楷體"/>
                <w:sz w:val="20"/>
              </w:rPr>
              <w:t>（</w:t>
            </w:r>
            <w:proofErr w:type="gramStart"/>
            <w:r>
              <w:rPr>
                <w:rFonts w:ascii="標楷體" w:eastAsia="標楷體" w:hAnsi="標楷體"/>
                <w:sz w:val="20"/>
              </w:rPr>
              <w:t>註</w:t>
            </w:r>
            <w:proofErr w:type="gramEnd"/>
            <w:r>
              <w:rPr>
                <w:rFonts w:ascii="標楷體" w:eastAsia="標楷體" w:hAnsi="標楷體"/>
                <w:sz w:val="20"/>
              </w:rPr>
              <w:t>1）</w:t>
            </w:r>
          </w:p>
          <w:p w14:paraId="4A903B28" w14:textId="77777777" w:rsidR="00253C25" w:rsidRDefault="00253C25" w:rsidP="00253C2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□（其他，如分次、批交貨等請敘明）：</w:t>
            </w:r>
          </w:p>
          <w:p w14:paraId="1A3A40C7" w14:textId="77777777" w:rsidR="00253C25" w:rsidRPr="00FD3985" w:rsidRDefault="00253C25" w:rsidP="00253C25">
            <w:pPr>
              <w:rPr>
                <w:szCs w:val="24"/>
              </w:rPr>
            </w:pPr>
            <w:proofErr w:type="gramStart"/>
            <w:r w:rsidRPr="00FD3985">
              <w:rPr>
                <w:rFonts w:ascii="標楷體" w:eastAsia="標楷體" w:hAnsi="標楷體"/>
                <w:color w:val="FF0000"/>
                <w:szCs w:val="24"/>
              </w:rPr>
              <w:t>註</w:t>
            </w:r>
            <w:proofErr w:type="gramEnd"/>
            <w:r w:rsidRPr="00FD3985">
              <w:rPr>
                <w:rFonts w:ascii="標楷體" w:eastAsia="標楷體" w:hAnsi="標楷體"/>
                <w:color w:val="FF0000"/>
                <w:szCs w:val="24"/>
              </w:rPr>
              <w:t>：直接外購</w:t>
            </w:r>
            <w:r w:rsidRPr="00FD3985">
              <w:rPr>
                <w:rFonts w:ascii="標楷體" w:eastAsia="標楷體" w:hAnsi="標楷體" w:hint="eastAsia"/>
                <w:color w:val="FF0000"/>
                <w:szCs w:val="24"/>
              </w:rPr>
              <w:t>案件原則</w:t>
            </w:r>
            <w:proofErr w:type="gramStart"/>
            <w:r w:rsidRPr="00FD3985">
              <w:rPr>
                <w:rFonts w:ascii="標楷體" w:eastAsia="標楷體" w:hAnsi="標楷體" w:hint="eastAsia"/>
                <w:color w:val="FF0000"/>
                <w:szCs w:val="24"/>
              </w:rPr>
              <w:t>採</w:t>
            </w:r>
            <w:proofErr w:type="gramEnd"/>
            <w:r w:rsidRPr="00FD3985">
              <w:rPr>
                <w:rFonts w:ascii="標楷體" w:eastAsia="標楷體" w:hAnsi="標楷體" w:hint="eastAsia"/>
                <w:color w:val="FF0000"/>
                <w:szCs w:val="24"/>
              </w:rPr>
              <w:t>通知次日起一定期日內完成履約，通知方式可用E</w:t>
            </w:r>
            <w:r w:rsidRPr="00FD3985">
              <w:rPr>
                <w:rFonts w:ascii="標楷體" w:eastAsia="標楷體" w:hAnsi="標楷體"/>
                <w:color w:val="FF0000"/>
                <w:szCs w:val="24"/>
              </w:rPr>
              <w:t>-MAIL</w:t>
            </w:r>
            <w:r w:rsidRPr="00FD3985">
              <w:rPr>
                <w:rFonts w:ascii="標楷體" w:eastAsia="標楷體" w:hAnsi="標楷體" w:hint="eastAsia"/>
                <w:color w:val="FF0000"/>
                <w:szCs w:val="24"/>
              </w:rPr>
              <w:t>，確認對方可以交貨時，以E-MAIL通知廠商交貨，並請列印郵件文本作為驗收時之依據，並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由</w:t>
            </w:r>
            <w:proofErr w:type="gramStart"/>
            <w:r w:rsidRPr="00FD3985">
              <w:rPr>
                <w:rFonts w:ascii="標楷體" w:eastAsia="標楷體" w:hAnsi="標楷體" w:hint="eastAsia"/>
                <w:color w:val="FF0000"/>
                <w:szCs w:val="24"/>
              </w:rPr>
              <w:t>請購人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簽</w:t>
            </w:r>
            <w:r w:rsidRPr="00FD3985">
              <w:rPr>
                <w:rFonts w:ascii="標楷體" w:eastAsia="標楷體" w:hAnsi="標楷體" w:hint="eastAsia"/>
                <w:color w:val="FF0000"/>
                <w:szCs w:val="24"/>
              </w:rPr>
              <w:t>章</w:t>
            </w:r>
            <w:proofErr w:type="gramEnd"/>
            <w:r w:rsidRPr="00FD3985">
              <w:rPr>
                <w:rFonts w:ascii="標楷體" w:eastAsia="標楷體" w:hAnsi="標楷體"/>
                <w:color w:val="FF0000"/>
                <w:szCs w:val="24"/>
              </w:rPr>
              <w:t>。</w:t>
            </w:r>
          </w:p>
        </w:tc>
      </w:tr>
      <w:tr w:rsidR="00253C25" w14:paraId="0EBA22EF" w14:textId="77777777" w:rsidTr="00253C25">
        <w:trPr>
          <w:cantSplit/>
          <w:trHeight w:val="814"/>
        </w:trPr>
        <w:tc>
          <w:tcPr>
            <w:tcW w:w="153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F45316" w14:textId="77777777" w:rsidR="00253C25" w:rsidRDefault="00253C25" w:rsidP="00253C25">
            <w:pPr>
              <w:rPr>
                <w:rFonts w:ascii="標楷體" w:eastAsia="標楷體" w:hAnsi="標楷體" w:cs="細明體"/>
                <w:sz w:val="26"/>
                <w:szCs w:val="26"/>
              </w:rPr>
            </w:pPr>
            <w:r>
              <w:rPr>
                <w:rFonts w:ascii="標楷體" w:eastAsia="標楷體" w:hAnsi="標楷體" w:cs="細明體"/>
                <w:sz w:val="26"/>
                <w:szCs w:val="26"/>
              </w:rPr>
              <w:t>保固期限</w:t>
            </w:r>
          </w:p>
          <w:p w14:paraId="0624469E" w14:textId="77777777" w:rsidR="00253C25" w:rsidRDefault="00253C25" w:rsidP="00253C25">
            <w:r>
              <w:rPr>
                <w:rFonts w:ascii="標楷體" w:eastAsia="標楷體" w:hAnsi="標楷體"/>
                <w:b/>
                <w:color w:val="FF0000"/>
                <w:szCs w:val="24"/>
              </w:rPr>
              <w:t>（擇</w:t>
            </w:r>
            <w:proofErr w:type="gramStart"/>
            <w:r>
              <w:rPr>
                <w:rFonts w:ascii="標楷體" w:eastAsia="標楷體" w:hAnsi="標楷體"/>
                <w:b/>
                <w:color w:val="FF0000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/>
                <w:b/>
                <w:color w:val="FF0000"/>
                <w:szCs w:val="24"/>
              </w:rPr>
              <w:t>勾選）</w:t>
            </w:r>
          </w:p>
        </w:tc>
        <w:tc>
          <w:tcPr>
            <w:tcW w:w="86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B5C3C9" w14:textId="77777777" w:rsidR="00253C25" w:rsidRDefault="00253C25" w:rsidP="00253C25">
            <w:pPr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□本履約標的自全部完成履約經驗收合格日之日起，</w:t>
            </w:r>
            <w:r>
              <w:rPr>
                <w:rFonts w:ascii="標楷體" w:eastAsia="標楷體" w:hAnsi="標楷體"/>
                <w:bCs/>
                <w:sz w:val="26"/>
                <w:szCs w:val="26"/>
              </w:rPr>
              <w:t xml:space="preserve">由廠商保固   </w:t>
            </w: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年</w:t>
            </w:r>
            <w:r>
              <w:rPr>
                <w:rFonts w:ascii="標楷體" w:eastAsia="標楷體" w:hAnsi="標楷體"/>
                <w:bCs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。</w:t>
            </w:r>
          </w:p>
          <w:p w14:paraId="3024CC30" w14:textId="77777777" w:rsidR="00253C25" w:rsidRDefault="00253C25" w:rsidP="00253C25"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無保固</w:t>
            </w:r>
          </w:p>
        </w:tc>
      </w:tr>
    </w:tbl>
    <w:p w14:paraId="15DAE7F8" w14:textId="77777777" w:rsidR="004D559F" w:rsidRDefault="0006056A" w:rsidP="004D559F">
      <w:pPr>
        <w:spacing w:line="30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                    </w:t>
      </w:r>
    </w:p>
    <w:p w14:paraId="0A01D0F7" w14:textId="77777777" w:rsidR="004D559F" w:rsidRDefault="004D559F">
      <w:pPr>
        <w:widowControl/>
        <w:suppressAutoHyphens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tbl>
      <w:tblPr>
        <w:tblW w:w="10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7938"/>
      </w:tblGrid>
      <w:tr w:rsidR="00121068" w:rsidRPr="00DF2D30" w14:paraId="400B2543" w14:textId="77777777" w:rsidTr="00852817">
        <w:trPr>
          <w:trHeight w:val="559"/>
        </w:trPr>
        <w:tc>
          <w:tcPr>
            <w:tcW w:w="10349" w:type="dxa"/>
            <w:gridSpan w:val="2"/>
            <w:shd w:val="clear" w:color="auto" w:fill="auto"/>
            <w:vAlign w:val="center"/>
          </w:tcPr>
          <w:p w14:paraId="02BA4C3B" w14:textId="77777777" w:rsidR="00121068" w:rsidRPr="00DF2D30" w:rsidRDefault="00121068" w:rsidP="00852817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DF2D30">
              <w:rPr>
                <w:rFonts w:ascii="標楷體" w:eastAsia="標楷體" w:hAnsi="標楷體" w:hint="eastAsia"/>
                <w:b/>
                <w:sz w:val="36"/>
                <w:szCs w:val="36"/>
              </w:rPr>
              <w:lastRenderedPageBreak/>
              <w:t>直接外購備忘錄</w:t>
            </w:r>
          </w:p>
        </w:tc>
      </w:tr>
      <w:tr w:rsidR="00121068" w:rsidRPr="0063098F" w14:paraId="05B999FE" w14:textId="77777777" w:rsidTr="00852817">
        <w:trPr>
          <w:trHeight w:val="552"/>
        </w:trPr>
        <w:tc>
          <w:tcPr>
            <w:tcW w:w="2411" w:type="dxa"/>
            <w:shd w:val="clear" w:color="auto" w:fill="auto"/>
            <w:vAlign w:val="center"/>
          </w:tcPr>
          <w:p w14:paraId="06A14D2B" w14:textId="77777777" w:rsidR="00121068" w:rsidRPr="00121068" w:rsidRDefault="00121068" w:rsidP="00852817">
            <w:pPr>
              <w:spacing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121068">
              <w:rPr>
                <w:rFonts w:ascii="標楷體" w:eastAsia="標楷體" w:hAnsi="標楷體" w:hint="eastAsia"/>
                <w:sz w:val="26"/>
                <w:szCs w:val="26"/>
              </w:rPr>
              <w:t>採購名稱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751A1C39" w14:textId="77777777" w:rsidR="00121068" w:rsidRPr="00121068" w:rsidRDefault="00121068" w:rsidP="00852817">
            <w:pPr>
              <w:spacing w:line="3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21068" w:rsidRPr="0063098F" w14:paraId="33F1F5B1" w14:textId="77777777" w:rsidTr="00852817">
        <w:trPr>
          <w:trHeight w:val="870"/>
        </w:trPr>
        <w:tc>
          <w:tcPr>
            <w:tcW w:w="2411" w:type="dxa"/>
            <w:shd w:val="clear" w:color="auto" w:fill="auto"/>
            <w:vAlign w:val="center"/>
          </w:tcPr>
          <w:p w14:paraId="3C554C50" w14:textId="77777777" w:rsidR="00121068" w:rsidRPr="00121068" w:rsidRDefault="00121068" w:rsidP="00852817">
            <w:pPr>
              <w:spacing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121068">
              <w:rPr>
                <w:rFonts w:ascii="標楷體" w:eastAsia="標楷體" w:hAnsi="標楷體" w:hint="eastAsia"/>
                <w:sz w:val="26"/>
                <w:szCs w:val="26"/>
              </w:rPr>
              <w:t>廠商報價金額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2F5D64E4" w14:textId="77777777" w:rsidR="00121068" w:rsidRPr="00121068" w:rsidRDefault="00121068" w:rsidP="00852817">
            <w:pPr>
              <w:spacing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121068">
              <w:rPr>
                <w:rFonts w:ascii="標楷體" w:eastAsia="標楷體" w:hAnsi="標楷體" w:hint="eastAsia"/>
                <w:sz w:val="26"/>
                <w:szCs w:val="26"/>
              </w:rPr>
              <w:t>□美金□歐元□其他幣別</w:t>
            </w:r>
            <w:r w:rsidRPr="00121068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</w:t>
            </w:r>
            <w:r w:rsidRPr="00121068">
              <w:rPr>
                <w:rFonts w:ascii="標楷體" w:eastAsia="標楷體" w:hAnsi="標楷體" w:hint="eastAsia"/>
                <w:sz w:val="26"/>
                <w:szCs w:val="26"/>
              </w:rPr>
              <w:t>（請備註）</w:t>
            </w:r>
          </w:p>
          <w:p w14:paraId="2CF451C6" w14:textId="77777777" w:rsidR="00121068" w:rsidRPr="00121068" w:rsidRDefault="00121068" w:rsidP="00852817">
            <w:pPr>
              <w:spacing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121068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</w:t>
            </w:r>
            <w:r w:rsidRPr="00121068">
              <w:rPr>
                <w:rFonts w:ascii="標楷體" w:eastAsia="標楷體" w:hAnsi="標楷體" w:hint="eastAsia"/>
                <w:sz w:val="26"/>
                <w:szCs w:val="26"/>
              </w:rPr>
              <w:t xml:space="preserve">  元</w:t>
            </w:r>
          </w:p>
        </w:tc>
      </w:tr>
      <w:tr w:rsidR="00121068" w:rsidRPr="0063098F" w14:paraId="311C92BC" w14:textId="77777777" w:rsidTr="00852817">
        <w:tc>
          <w:tcPr>
            <w:tcW w:w="2411" w:type="dxa"/>
            <w:shd w:val="clear" w:color="auto" w:fill="auto"/>
            <w:vAlign w:val="center"/>
          </w:tcPr>
          <w:p w14:paraId="646B5C31" w14:textId="77777777" w:rsidR="00121068" w:rsidRPr="00121068" w:rsidRDefault="00121068" w:rsidP="00852817">
            <w:pPr>
              <w:spacing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121068">
              <w:rPr>
                <w:rFonts w:ascii="標楷體" w:eastAsia="標楷體" w:hAnsi="標楷體" w:hint="eastAsia"/>
                <w:sz w:val="26"/>
                <w:szCs w:val="26"/>
              </w:rPr>
              <w:t>簽准依據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05BCBC4A" w14:textId="77777777" w:rsidR="00225443" w:rsidRPr="00225443" w:rsidRDefault="00177FB0" w:rsidP="00225443">
            <w:pPr>
              <w:spacing w:line="340" w:lineRule="exact"/>
              <w:rPr>
                <w:rFonts w:ascii="標楷體" w:eastAsia="標楷體" w:hAnsi="標楷體"/>
                <w:sz w:val="26"/>
                <w:szCs w:val="26"/>
              </w:rPr>
            </w:pPr>
            <w:hyperlink r:id="rId8" w:tooltip="修正要點" w:history="1">
              <w:r w:rsidR="00225443" w:rsidRPr="00225443">
                <w:rPr>
                  <w:rFonts w:ascii="標楷體" w:eastAsia="標楷體" w:hAnsi="標楷體" w:hint="eastAsia"/>
                  <w:color w:val="000000"/>
                  <w:sz w:val="26"/>
                  <w:szCs w:val="26"/>
                  <w:shd w:val="clear" w:color="auto" w:fill="FFFFFF"/>
                </w:rPr>
                <w:t>國立成功大學科技研發採購作業要點</w:t>
              </w:r>
            </w:hyperlink>
          </w:p>
          <w:p w14:paraId="3490195B" w14:textId="77777777" w:rsidR="00225443" w:rsidRPr="00225443" w:rsidRDefault="00225443" w:rsidP="00225443">
            <w:pPr>
              <w:spacing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225443">
              <w:rPr>
                <w:rFonts w:ascii="標楷體" w:eastAsia="標楷體" w:hAnsi="標楷體" w:hint="eastAsia"/>
                <w:sz w:val="26"/>
                <w:szCs w:val="26"/>
              </w:rPr>
              <w:t>□第8條第1項第__款(新臺幣150萬元以上)</w:t>
            </w:r>
          </w:p>
          <w:p w14:paraId="172993EC" w14:textId="77777777" w:rsidR="00225443" w:rsidRPr="00121068" w:rsidRDefault="00225443" w:rsidP="00225443">
            <w:pPr>
              <w:spacing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225443">
              <w:rPr>
                <w:rFonts w:ascii="標楷體" w:eastAsia="標楷體" w:hAnsi="標楷體" w:hint="eastAsia"/>
                <w:sz w:val="26"/>
                <w:szCs w:val="26"/>
              </w:rPr>
              <w:t>□第8條第2項(未達新臺幣150萬元)</w:t>
            </w:r>
          </w:p>
        </w:tc>
      </w:tr>
      <w:tr w:rsidR="00121068" w:rsidRPr="0063098F" w14:paraId="35AEAC6F" w14:textId="77777777" w:rsidTr="00852817">
        <w:trPr>
          <w:trHeight w:val="554"/>
        </w:trPr>
        <w:tc>
          <w:tcPr>
            <w:tcW w:w="2411" w:type="dxa"/>
            <w:shd w:val="clear" w:color="auto" w:fill="auto"/>
            <w:vAlign w:val="center"/>
          </w:tcPr>
          <w:p w14:paraId="30361382" w14:textId="77777777" w:rsidR="00121068" w:rsidRPr="00121068" w:rsidRDefault="00121068" w:rsidP="00852817">
            <w:pPr>
              <w:spacing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121068">
              <w:rPr>
                <w:rFonts w:ascii="標楷體" w:eastAsia="標楷體" w:hAnsi="標楷體" w:hint="eastAsia"/>
                <w:sz w:val="26"/>
                <w:szCs w:val="26"/>
              </w:rPr>
              <w:t>廠商名稱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25973A92" w14:textId="77777777" w:rsidR="00121068" w:rsidRPr="00121068" w:rsidRDefault="00121068" w:rsidP="00852817">
            <w:pPr>
              <w:spacing w:line="3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21068" w:rsidRPr="0063098F" w14:paraId="48065C32" w14:textId="77777777" w:rsidTr="00852817">
        <w:trPr>
          <w:trHeight w:val="548"/>
        </w:trPr>
        <w:tc>
          <w:tcPr>
            <w:tcW w:w="2411" w:type="dxa"/>
            <w:shd w:val="clear" w:color="auto" w:fill="auto"/>
            <w:vAlign w:val="center"/>
          </w:tcPr>
          <w:p w14:paraId="0919FD69" w14:textId="77777777" w:rsidR="00121068" w:rsidRPr="00121068" w:rsidRDefault="00121068" w:rsidP="00852817">
            <w:pPr>
              <w:spacing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121068">
              <w:rPr>
                <w:rFonts w:ascii="標楷體" w:eastAsia="標楷體" w:hAnsi="標楷體" w:hint="eastAsia"/>
                <w:sz w:val="26"/>
                <w:szCs w:val="26"/>
              </w:rPr>
              <w:t>廠商地址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451B6BE0" w14:textId="77777777" w:rsidR="00121068" w:rsidRPr="00121068" w:rsidRDefault="00121068" w:rsidP="00852817">
            <w:pPr>
              <w:spacing w:line="3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21068" w:rsidRPr="0063098F" w14:paraId="7F27D756" w14:textId="77777777" w:rsidTr="00852817">
        <w:trPr>
          <w:trHeight w:val="570"/>
        </w:trPr>
        <w:tc>
          <w:tcPr>
            <w:tcW w:w="2411" w:type="dxa"/>
            <w:shd w:val="clear" w:color="auto" w:fill="auto"/>
            <w:vAlign w:val="center"/>
          </w:tcPr>
          <w:p w14:paraId="370BD29D" w14:textId="77777777" w:rsidR="00121068" w:rsidRPr="00121068" w:rsidRDefault="00121068" w:rsidP="00852817">
            <w:pPr>
              <w:spacing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121068">
              <w:rPr>
                <w:rFonts w:ascii="標楷體" w:eastAsia="標楷體" w:hAnsi="標楷體" w:hint="eastAsia"/>
                <w:sz w:val="26"/>
                <w:szCs w:val="26"/>
              </w:rPr>
              <w:t>廠商聯絡電話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5B9BB2D1" w14:textId="77777777" w:rsidR="00121068" w:rsidRPr="00121068" w:rsidRDefault="00121068" w:rsidP="00852817">
            <w:pPr>
              <w:spacing w:line="3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21068" w:rsidRPr="0063098F" w14:paraId="0B731740" w14:textId="77777777" w:rsidTr="00852817">
        <w:tc>
          <w:tcPr>
            <w:tcW w:w="2411" w:type="dxa"/>
            <w:shd w:val="clear" w:color="auto" w:fill="auto"/>
            <w:vAlign w:val="center"/>
          </w:tcPr>
          <w:p w14:paraId="367CEF29" w14:textId="77777777" w:rsidR="00121068" w:rsidRPr="00121068" w:rsidRDefault="00121068" w:rsidP="00852817">
            <w:pPr>
              <w:spacing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121068">
              <w:rPr>
                <w:rFonts w:ascii="標楷體" w:eastAsia="標楷體" w:hAnsi="標楷體" w:hint="eastAsia"/>
                <w:sz w:val="26"/>
                <w:szCs w:val="26"/>
              </w:rPr>
              <w:t>其他注意事項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71EFC78A" w14:textId="77777777" w:rsidR="00121068" w:rsidRPr="00121068" w:rsidRDefault="00121068" w:rsidP="00852817">
            <w:pPr>
              <w:numPr>
                <w:ilvl w:val="0"/>
                <w:numId w:val="2"/>
              </w:numPr>
              <w:suppressAutoHyphens w:val="0"/>
              <w:autoSpaceDN/>
              <w:spacing w:line="340" w:lineRule="exact"/>
              <w:textAlignment w:val="auto"/>
              <w:rPr>
                <w:rFonts w:ascii="標楷體" w:eastAsia="標楷體" w:hAnsi="標楷體"/>
                <w:sz w:val="26"/>
                <w:szCs w:val="26"/>
              </w:rPr>
            </w:pPr>
            <w:r w:rsidRPr="00121068">
              <w:rPr>
                <w:rFonts w:ascii="標楷體" w:eastAsia="標楷體" w:hAnsi="標楷體" w:hint="eastAsia"/>
                <w:sz w:val="26"/>
                <w:szCs w:val="26"/>
              </w:rPr>
              <w:t>本項採購標的是否需要申請免稅令？（如軟體授權等無實體商品或勞務服務可免申請）□是(</w:t>
            </w:r>
            <w:r w:rsidRPr="00121068">
              <w:rPr>
                <w:rFonts w:ascii="標楷體" w:eastAsia="標楷體" w:hAnsi="標楷體"/>
                <w:sz w:val="26"/>
                <w:szCs w:val="26"/>
              </w:rPr>
              <w:t>如勾選是，</w:t>
            </w:r>
            <w:proofErr w:type="gramStart"/>
            <w:r w:rsidRPr="00121068">
              <w:rPr>
                <w:rFonts w:ascii="標楷體" w:eastAsia="標楷體" w:hAnsi="標楷體"/>
                <w:sz w:val="26"/>
                <w:szCs w:val="26"/>
              </w:rPr>
              <w:t>請續填</w:t>
            </w:r>
            <w:proofErr w:type="gramEnd"/>
            <w:r w:rsidRPr="00121068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121068"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Pr="00121068">
              <w:rPr>
                <w:rFonts w:ascii="標楷體" w:eastAsia="標楷體" w:hAnsi="標楷體"/>
                <w:sz w:val="26"/>
                <w:szCs w:val="26"/>
              </w:rPr>
              <w:t>9</w:t>
            </w:r>
            <w:r w:rsidRPr="00121068">
              <w:rPr>
                <w:rFonts w:ascii="標楷體" w:eastAsia="標楷體" w:hAnsi="標楷體" w:hint="eastAsia"/>
                <w:sz w:val="26"/>
                <w:szCs w:val="26"/>
              </w:rPr>
              <w:t>)□否</w:t>
            </w:r>
          </w:p>
          <w:p w14:paraId="16C6FC8F" w14:textId="77777777" w:rsidR="00121068" w:rsidRPr="00121068" w:rsidRDefault="00121068" w:rsidP="00852817">
            <w:pPr>
              <w:numPr>
                <w:ilvl w:val="0"/>
                <w:numId w:val="2"/>
              </w:numPr>
              <w:suppressAutoHyphens w:val="0"/>
              <w:autoSpaceDN/>
              <w:spacing w:line="340" w:lineRule="exact"/>
              <w:textAlignment w:val="auto"/>
              <w:rPr>
                <w:rFonts w:ascii="標楷體" w:eastAsia="標楷體" w:hAnsi="標楷體"/>
                <w:sz w:val="26"/>
                <w:szCs w:val="26"/>
              </w:rPr>
            </w:pPr>
            <w:r w:rsidRPr="00121068">
              <w:rPr>
                <w:rFonts w:ascii="標楷體" w:eastAsia="標楷體" w:hAnsi="標楷體" w:hint="eastAsia"/>
                <w:sz w:val="26"/>
                <w:szCs w:val="26"/>
              </w:rPr>
              <w:t>本校是否需額外負擔國外運費？□不需要（廠商報價已吸收）□需要（依實際費用另案請購）</w:t>
            </w:r>
          </w:p>
          <w:p w14:paraId="6AD3C480" w14:textId="77777777" w:rsidR="00121068" w:rsidRPr="00121068" w:rsidRDefault="00121068" w:rsidP="00852817">
            <w:pPr>
              <w:numPr>
                <w:ilvl w:val="0"/>
                <w:numId w:val="2"/>
              </w:numPr>
              <w:suppressAutoHyphens w:val="0"/>
              <w:autoSpaceDN/>
              <w:spacing w:line="340" w:lineRule="exact"/>
              <w:textAlignment w:val="auto"/>
              <w:rPr>
                <w:rFonts w:ascii="標楷體" w:eastAsia="標楷體" w:hAnsi="標楷體"/>
                <w:sz w:val="26"/>
                <w:szCs w:val="26"/>
              </w:rPr>
            </w:pPr>
            <w:r w:rsidRPr="00121068">
              <w:rPr>
                <w:rFonts w:ascii="標楷體" w:eastAsia="標楷體" w:hAnsi="標楷體" w:hint="eastAsia"/>
                <w:sz w:val="26"/>
                <w:szCs w:val="26"/>
              </w:rPr>
              <w:t>本校是否需額外負擔國內運費？□不需要（廠商報價已吸收）□需要（依實際費用另案請購）</w:t>
            </w:r>
          </w:p>
          <w:p w14:paraId="59265870" w14:textId="77777777" w:rsidR="00121068" w:rsidRPr="00121068" w:rsidRDefault="00121068" w:rsidP="00852817">
            <w:pPr>
              <w:numPr>
                <w:ilvl w:val="0"/>
                <w:numId w:val="2"/>
              </w:numPr>
              <w:suppressAutoHyphens w:val="0"/>
              <w:autoSpaceDN/>
              <w:spacing w:line="340" w:lineRule="exact"/>
              <w:textAlignment w:val="auto"/>
              <w:rPr>
                <w:rFonts w:ascii="標楷體" w:eastAsia="標楷體" w:hAnsi="標楷體"/>
                <w:sz w:val="26"/>
                <w:szCs w:val="26"/>
              </w:rPr>
            </w:pPr>
            <w:r w:rsidRPr="00121068">
              <w:rPr>
                <w:rFonts w:ascii="標楷體" w:eastAsia="標楷體" w:hAnsi="標楷體" w:hint="eastAsia"/>
                <w:sz w:val="26"/>
                <w:szCs w:val="26"/>
              </w:rPr>
              <w:t>本項採購標的是否需要允許該國家輸出及本國輸入之許可證？□是□否</w:t>
            </w:r>
          </w:p>
          <w:p w14:paraId="2F1B96EE" w14:textId="77777777" w:rsidR="00121068" w:rsidRPr="00121068" w:rsidRDefault="00121068" w:rsidP="00852817">
            <w:pPr>
              <w:numPr>
                <w:ilvl w:val="0"/>
                <w:numId w:val="2"/>
              </w:numPr>
              <w:suppressAutoHyphens w:val="0"/>
              <w:autoSpaceDN/>
              <w:spacing w:line="340" w:lineRule="exact"/>
              <w:textAlignment w:val="auto"/>
              <w:rPr>
                <w:rFonts w:ascii="標楷體" w:eastAsia="標楷體" w:hAnsi="標楷體"/>
                <w:sz w:val="26"/>
                <w:szCs w:val="26"/>
              </w:rPr>
            </w:pPr>
            <w:r w:rsidRPr="00121068">
              <w:rPr>
                <w:rFonts w:ascii="標楷體" w:eastAsia="標楷體" w:hAnsi="標楷體"/>
                <w:sz w:val="26"/>
                <w:szCs w:val="26"/>
              </w:rPr>
              <w:t>通關口岸：</w:t>
            </w:r>
            <w:r w:rsidRPr="00121068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21068">
              <w:rPr>
                <w:rFonts w:ascii="標楷體" w:eastAsia="標楷體" w:hAnsi="標楷體"/>
                <w:sz w:val="26"/>
                <w:szCs w:val="26"/>
              </w:rPr>
              <w:t>桃園國際機場、</w:t>
            </w:r>
            <w:r w:rsidRPr="00121068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21068">
              <w:rPr>
                <w:rFonts w:ascii="標楷體" w:eastAsia="標楷體" w:hAnsi="標楷體"/>
                <w:sz w:val="26"/>
                <w:szCs w:val="26"/>
              </w:rPr>
              <w:t>高雄小港機場、</w:t>
            </w:r>
            <w:r w:rsidRPr="00121068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21068">
              <w:rPr>
                <w:rFonts w:ascii="標楷體" w:eastAsia="標楷體" w:hAnsi="標楷體"/>
                <w:sz w:val="26"/>
                <w:szCs w:val="26"/>
              </w:rPr>
              <w:t>高雄港</w:t>
            </w:r>
          </w:p>
          <w:p w14:paraId="507A04EC" w14:textId="77777777" w:rsidR="00121068" w:rsidRPr="00121068" w:rsidRDefault="00121068" w:rsidP="00852817">
            <w:pPr>
              <w:numPr>
                <w:ilvl w:val="0"/>
                <w:numId w:val="2"/>
              </w:numPr>
              <w:suppressAutoHyphens w:val="0"/>
              <w:autoSpaceDN/>
              <w:spacing w:line="340" w:lineRule="exact"/>
              <w:textAlignment w:val="auto"/>
              <w:rPr>
                <w:rFonts w:ascii="標楷體" w:eastAsia="標楷體" w:hAnsi="標楷體"/>
                <w:sz w:val="26"/>
                <w:szCs w:val="26"/>
              </w:rPr>
            </w:pPr>
            <w:r w:rsidRPr="00121068">
              <w:rPr>
                <w:rFonts w:ascii="標楷體" w:eastAsia="標楷體" w:hAnsi="標楷體"/>
                <w:sz w:val="26"/>
                <w:szCs w:val="26"/>
              </w:rPr>
              <w:t>報關行或貨運廠商資料</w:t>
            </w:r>
            <w:r w:rsidR="00253C25">
              <w:rPr>
                <w:rFonts w:ascii="標楷體" w:eastAsia="標楷體" w:hAnsi="標楷體" w:hint="eastAsia"/>
                <w:sz w:val="26"/>
                <w:szCs w:val="26"/>
              </w:rPr>
              <w:t>（如未確定，可免填）</w:t>
            </w:r>
          </w:p>
          <w:p w14:paraId="741BB11E" w14:textId="77777777" w:rsidR="00121068" w:rsidRPr="00121068" w:rsidRDefault="00121068" w:rsidP="00852817">
            <w:pPr>
              <w:spacing w:line="340" w:lineRule="exact"/>
              <w:ind w:left="360"/>
              <w:rPr>
                <w:rFonts w:ascii="標楷體" w:eastAsia="標楷體" w:hAnsi="標楷體"/>
                <w:sz w:val="26"/>
                <w:szCs w:val="26"/>
              </w:rPr>
            </w:pPr>
            <w:r w:rsidRPr="00121068">
              <w:rPr>
                <w:rFonts w:ascii="標楷體" w:eastAsia="標楷體" w:hAnsi="標楷體"/>
                <w:sz w:val="26"/>
                <w:szCs w:val="26"/>
              </w:rPr>
              <w:t>名稱：</w:t>
            </w:r>
          </w:p>
          <w:p w14:paraId="6566AE81" w14:textId="77777777" w:rsidR="00121068" w:rsidRPr="00121068" w:rsidRDefault="00121068" w:rsidP="00852817">
            <w:pPr>
              <w:spacing w:line="340" w:lineRule="exact"/>
              <w:ind w:left="360"/>
              <w:rPr>
                <w:rFonts w:ascii="標楷體" w:eastAsia="標楷體" w:hAnsi="標楷體"/>
                <w:sz w:val="26"/>
                <w:szCs w:val="26"/>
              </w:rPr>
            </w:pPr>
            <w:r w:rsidRPr="00121068">
              <w:rPr>
                <w:rFonts w:ascii="標楷體" w:eastAsia="標楷體" w:hAnsi="標楷體"/>
                <w:sz w:val="26"/>
                <w:szCs w:val="26"/>
              </w:rPr>
              <w:t>電話：</w:t>
            </w:r>
          </w:p>
          <w:p w14:paraId="2F416634" w14:textId="77777777" w:rsidR="00121068" w:rsidRPr="00121068" w:rsidRDefault="00121068" w:rsidP="00852817">
            <w:pPr>
              <w:numPr>
                <w:ilvl w:val="0"/>
                <w:numId w:val="2"/>
              </w:numPr>
              <w:suppressAutoHyphens w:val="0"/>
              <w:autoSpaceDN/>
              <w:spacing w:line="340" w:lineRule="exact"/>
              <w:textAlignment w:val="auto"/>
              <w:rPr>
                <w:rFonts w:ascii="標楷體" w:eastAsia="標楷體" w:hAnsi="標楷體"/>
                <w:sz w:val="26"/>
                <w:szCs w:val="26"/>
              </w:rPr>
            </w:pPr>
            <w:r w:rsidRPr="00121068">
              <w:rPr>
                <w:rFonts w:ascii="標楷體" w:eastAsia="標楷體" w:hAnsi="標楷體" w:hint="eastAsia"/>
                <w:sz w:val="26"/>
                <w:szCs w:val="26"/>
              </w:rPr>
              <w:t>進口用品詳細用途：</w:t>
            </w:r>
            <w:r w:rsidRPr="00121068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</w:t>
            </w:r>
          </w:p>
          <w:p w14:paraId="7AFA9C79" w14:textId="77777777" w:rsidR="00121068" w:rsidRPr="00121068" w:rsidRDefault="00121068" w:rsidP="00852817">
            <w:pPr>
              <w:numPr>
                <w:ilvl w:val="0"/>
                <w:numId w:val="2"/>
              </w:numPr>
              <w:suppressAutoHyphens w:val="0"/>
              <w:autoSpaceDN/>
              <w:spacing w:line="340" w:lineRule="exact"/>
              <w:textAlignment w:val="auto"/>
              <w:rPr>
                <w:rFonts w:ascii="標楷體" w:eastAsia="標楷體" w:hAnsi="標楷體"/>
                <w:sz w:val="26"/>
                <w:szCs w:val="26"/>
              </w:rPr>
            </w:pPr>
            <w:r w:rsidRPr="00121068">
              <w:rPr>
                <w:rFonts w:ascii="標楷體" w:eastAsia="標楷體" w:hAnsi="標楷體" w:hint="eastAsia"/>
                <w:sz w:val="26"/>
                <w:szCs w:val="26"/>
              </w:rPr>
              <w:t>用品進口後存放處所：</w:t>
            </w:r>
            <w:r w:rsidRPr="00121068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　　</w:t>
            </w:r>
            <w:r w:rsidRPr="00121068">
              <w:rPr>
                <w:rFonts w:ascii="標楷體" w:eastAsia="標楷體" w:hAnsi="標楷體" w:hint="eastAsia"/>
                <w:sz w:val="26"/>
                <w:szCs w:val="26"/>
              </w:rPr>
              <w:t xml:space="preserve">         </w:t>
            </w:r>
          </w:p>
          <w:p w14:paraId="7B51C803" w14:textId="77777777" w:rsidR="00121068" w:rsidRPr="00121068" w:rsidRDefault="00121068" w:rsidP="00852817">
            <w:pPr>
              <w:numPr>
                <w:ilvl w:val="0"/>
                <w:numId w:val="2"/>
              </w:numPr>
              <w:suppressAutoHyphens w:val="0"/>
              <w:autoSpaceDN/>
              <w:spacing w:line="340" w:lineRule="exact"/>
              <w:textAlignment w:val="auto"/>
              <w:rPr>
                <w:rFonts w:ascii="標楷體" w:eastAsia="標楷體" w:hAnsi="標楷體"/>
                <w:sz w:val="26"/>
                <w:szCs w:val="26"/>
              </w:rPr>
            </w:pPr>
            <w:r w:rsidRPr="00121068">
              <w:rPr>
                <w:rFonts w:ascii="標楷體" w:eastAsia="標楷體" w:hAnsi="標楷體" w:hint="eastAsia"/>
                <w:sz w:val="26"/>
                <w:szCs w:val="26"/>
              </w:rPr>
              <w:t>其他履約事項：</w:t>
            </w:r>
            <w:r w:rsidRPr="00121068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   </w:t>
            </w:r>
          </w:p>
        </w:tc>
      </w:tr>
    </w:tbl>
    <w:p w14:paraId="594FA4FA" w14:textId="77777777" w:rsidR="00121068" w:rsidRDefault="00121068"/>
    <w:p w14:paraId="5F78E389" w14:textId="77FE2031" w:rsidR="00F8276F" w:rsidRDefault="000E22DA">
      <w:pPr>
        <w:widowControl/>
        <w:suppressAutoHyphens w:val="0"/>
        <w:rPr>
          <w:rFonts w:ascii="標楷體" w:eastAsia="標楷體" w:hAnsi="標楷體" w:cs="Arial Unicode MS"/>
          <w:b/>
          <w:color w:val="333333"/>
          <w:sz w:val="40"/>
          <w:szCs w:val="40"/>
        </w:rPr>
      </w:pPr>
      <w:r>
        <w:rPr>
          <w:rFonts w:ascii="標楷體" w:eastAsia="標楷體" w:hAnsi="標楷體" w:cs="Arial Unicode MS"/>
          <w:b/>
          <w:color w:val="333333"/>
          <w:sz w:val="40"/>
          <w:szCs w:val="40"/>
        </w:rPr>
        <w:br w:type="page"/>
      </w:r>
    </w:p>
    <w:p w14:paraId="39983CEC" w14:textId="7E82C9EE" w:rsidR="00F8276F" w:rsidRDefault="00F8276F" w:rsidP="00F8276F">
      <w:pPr>
        <w:jc w:val="center"/>
      </w:pPr>
      <w:r>
        <w:rPr>
          <w:rFonts w:eastAsia="標楷體"/>
          <w:b/>
          <w:sz w:val="36"/>
          <w:szCs w:val="36"/>
        </w:rPr>
        <w:lastRenderedPageBreak/>
        <w:t>國立成功大學科</w:t>
      </w:r>
      <w:proofErr w:type="gramStart"/>
      <w:r>
        <w:rPr>
          <w:rFonts w:eastAsia="標楷體"/>
          <w:b/>
          <w:sz w:val="36"/>
          <w:szCs w:val="36"/>
        </w:rPr>
        <w:t>研</w:t>
      </w:r>
      <w:proofErr w:type="gramEnd"/>
      <w:r>
        <w:rPr>
          <w:rFonts w:eastAsia="標楷體"/>
          <w:b/>
          <w:sz w:val="36"/>
          <w:szCs w:val="36"/>
        </w:rPr>
        <w:t>採購</w:t>
      </w:r>
      <w:r>
        <w:rPr>
          <w:rFonts w:ascii="標楷體" w:eastAsia="標楷體" w:hAnsi="標楷體"/>
          <w:b/>
          <w:sz w:val="36"/>
          <w:szCs w:val="36"/>
        </w:rPr>
        <w:t xml:space="preserve">限制性招標理由書 </w:t>
      </w:r>
      <w:r w:rsidR="00BB5729" w:rsidRPr="00BB5729">
        <w:rPr>
          <w:rFonts w:ascii="標楷體" w:eastAsia="標楷體" w:hAnsi="標楷體" w:hint="eastAsia"/>
          <w:b/>
          <w:sz w:val="36"/>
          <w:szCs w:val="36"/>
        </w:rPr>
        <w:t>(新臺幣150萬元以上)</w:t>
      </w:r>
    </w:p>
    <w:tbl>
      <w:tblPr>
        <w:tblW w:w="10260" w:type="dxa"/>
        <w:tblInd w:w="-3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"/>
        <w:gridCol w:w="9180"/>
      </w:tblGrid>
      <w:tr w:rsidR="00F8276F" w14:paraId="39F05FFA" w14:textId="77777777" w:rsidTr="00BB43F3">
        <w:trPr>
          <w:trHeight w:val="328"/>
        </w:trPr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65FFAE" w14:textId="77777777" w:rsidR="00F8276F" w:rsidRDefault="00F8276F" w:rsidP="00BB43F3">
            <w:pPr>
              <w:pStyle w:val="Web"/>
              <w:widowControl w:val="0"/>
              <w:spacing w:before="60" w:after="60" w:line="280" w:lineRule="exact"/>
              <w:jc w:val="center"/>
              <w:rPr>
                <w:rFonts w:ascii="標楷體" w:eastAsia="標楷體" w:hAnsi="標楷體"/>
                <w:kern w:val="3"/>
              </w:rPr>
            </w:pPr>
            <w:r>
              <w:rPr>
                <w:rFonts w:ascii="標楷體" w:eastAsia="標楷體" w:hAnsi="標楷體"/>
                <w:kern w:val="3"/>
              </w:rPr>
              <w:t>採購名稱</w:t>
            </w:r>
          </w:p>
        </w:tc>
        <w:tc>
          <w:tcPr>
            <w:tcW w:w="91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0E76CE" w14:textId="77777777" w:rsidR="00F8276F" w:rsidRDefault="00F8276F" w:rsidP="00BB43F3">
            <w:pPr>
              <w:spacing w:before="120" w:after="120" w:line="360" w:lineRule="exact"/>
              <w:rPr>
                <w:rFonts w:ascii="標楷體" w:eastAsia="標楷體" w:hAnsi="標楷體"/>
                <w:sz w:val="40"/>
              </w:rPr>
            </w:pPr>
          </w:p>
        </w:tc>
      </w:tr>
      <w:tr w:rsidR="00F8276F" w14:paraId="59F8D2BB" w14:textId="77777777" w:rsidTr="00BB43F3">
        <w:trPr>
          <w:trHeight w:val="517"/>
        </w:trPr>
        <w:tc>
          <w:tcPr>
            <w:tcW w:w="10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9EDAED" w14:textId="77777777" w:rsidR="00F8276F" w:rsidRDefault="00F8276F" w:rsidP="00BB43F3">
            <w:pPr>
              <w:spacing w:before="60" w:after="60"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辦理方式</w:t>
            </w: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419F85" w14:textId="77777777" w:rsidR="00F8276F" w:rsidRDefault="00F8276F" w:rsidP="00BB43F3">
            <w:pPr>
              <w:snapToGrid w:val="0"/>
              <w:spacing w:line="240" w:lineRule="atLeast"/>
              <w:rPr>
                <w:rFonts w:eastAsia="標楷體"/>
                <w:bCs/>
                <w:color w:val="000000"/>
              </w:rPr>
            </w:pPr>
            <w:r>
              <w:rPr>
                <w:rFonts w:eastAsia="標楷體"/>
                <w:bCs/>
                <w:color w:val="000000"/>
              </w:rPr>
              <w:t>□</w:t>
            </w:r>
            <w:r>
              <w:rPr>
                <w:rFonts w:eastAsia="標楷體"/>
                <w:bCs/>
                <w:color w:val="000000"/>
              </w:rPr>
              <w:t>議價</w:t>
            </w:r>
            <w:r>
              <w:rPr>
                <w:rFonts w:eastAsia="標楷體"/>
                <w:bCs/>
                <w:color w:val="000000"/>
              </w:rPr>
              <w:t>(</w:t>
            </w:r>
            <w:r>
              <w:rPr>
                <w:rFonts w:eastAsia="標楷體"/>
                <w:bCs/>
                <w:color w:val="000000"/>
              </w:rPr>
              <w:t>指定一家廠商</w:t>
            </w:r>
            <w:r>
              <w:rPr>
                <w:rFonts w:eastAsia="標楷體"/>
                <w:bCs/>
                <w:color w:val="000000"/>
              </w:rPr>
              <w:t>)</w:t>
            </w:r>
          </w:p>
          <w:p w14:paraId="5291A0F5" w14:textId="77777777" w:rsidR="00F8276F" w:rsidRDefault="00F8276F" w:rsidP="00BB43F3">
            <w:pPr>
              <w:snapToGrid w:val="0"/>
              <w:spacing w:line="240" w:lineRule="atLeast"/>
              <w:rPr>
                <w:rFonts w:eastAsia="標楷體"/>
                <w:bCs/>
                <w:color w:val="000000"/>
              </w:rPr>
            </w:pPr>
            <w:r>
              <w:rPr>
                <w:rFonts w:eastAsia="標楷體"/>
                <w:bCs/>
                <w:color w:val="000000"/>
              </w:rPr>
              <w:t>□</w:t>
            </w:r>
            <w:r>
              <w:rPr>
                <w:rFonts w:eastAsia="標楷體"/>
                <w:bCs/>
                <w:color w:val="000000"/>
              </w:rPr>
              <w:t>比價</w:t>
            </w:r>
            <w:r>
              <w:rPr>
                <w:rFonts w:eastAsia="標楷體"/>
                <w:bCs/>
                <w:color w:val="000000"/>
              </w:rPr>
              <w:t>(</w:t>
            </w:r>
            <w:r>
              <w:rPr>
                <w:rFonts w:eastAsia="標楷體"/>
                <w:bCs/>
                <w:color w:val="000000"/>
              </w:rPr>
              <w:t>指定二家廠商以上</w:t>
            </w:r>
            <w:r>
              <w:rPr>
                <w:rFonts w:eastAsia="標楷體"/>
                <w:bCs/>
                <w:color w:val="000000"/>
              </w:rPr>
              <w:t>)</w:t>
            </w:r>
          </w:p>
          <w:p w14:paraId="37D8C992" w14:textId="77777777" w:rsidR="00F8276F" w:rsidRDefault="00F8276F" w:rsidP="00BB43F3">
            <w:pPr>
              <w:snapToGrid w:val="0"/>
              <w:spacing w:line="240" w:lineRule="atLeast"/>
            </w:pPr>
            <w:r>
              <w:rPr>
                <w:rFonts w:eastAsia="標楷體"/>
                <w:bCs/>
                <w:color w:val="000000"/>
              </w:rPr>
              <w:t>□</w:t>
            </w:r>
            <w:r>
              <w:rPr>
                <w:rFonts w:eastAsia="標楷體"/>
                <w:bCs/>
                <w:color w:val="000000"/>
              </w:rPr>
              <w:t>公告審查（</w:t>
            </w:r>
            <w:r>
              <w:rPr>
                <w:rFonts w:ascii="標楷體" w:eastAsia="標楷體" w:hAnsi="標楷體"/>
              </w:rPr>
              <w:t>本校科技研發採購作業要點第第8條第1項第11款）</w:t>
            </w:r>
          </w:p>
          <w:p w14:paraId="12B9B577" w14:textId="77777777" w:rsidR="00F8276F" w:rsidRDefault="00F8276F" w:rsidP="00BB43F3">
            <w:pPr>
              <w:snapToGrid w:val="0"/>
              <w:spacing w:line="240" w:lineRule="atLeast"/>
            </w:pPr>
            <w:r>
              <w:rPr>
                <w:rFonts w:eastAsia="標楷體"/>
                <w:bCs/>
                <w:color w:val="000000"/>
              </w:rPr>
              <w:t>□</w:t>
            </w:r>
            <w:r>
              <w:rPr>
                <w:rFonts w:eastAsia="標楷體"/>
                <w:bCs/>
                <w:color w:val="000000"/>
              </w:rPr>
              <w:t>公開評選</w:t>
            </w:r>
            <w:r>
              <w:rPr>
                <w:rFonts w:eastAsia="標楷體"/>
                <w:bCs/>
                <w:color w:val="000000"/>
              </w:rPr>
              <w:t xml:space="preserve"> (</w:t>
            </w:r>
            <w:r>
              <w:rPr>
                <w:rFonts w:ascii="標楷體" w:eastAsia="標楷體" w:hAnsi="標楷體"/>
              </w:rPr>
              <w:t>本校科技研發採購作業要點第第8條第1項第9、10款)</w:t>
            </w:r>
          </w:p>
          <w:p w14:paraId="79735E62" w14:textId="77777777" w:rsidR="00F8276F" w:rsidRDefault="00F8276F" w:rsidP="00BB43F3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□公告徵求</w:t>
            </w:r>
          </w:p>
        </w:tc>
      </w:tr>
      <w:tr w:rsidR="00F8276F" w14:paraId="35305418" w14:textId="77777777" w:rsidTr="00BB43F3">
        <w:trPr>
          <w:trHeight w:val="517"/>
        </w:trPr>
        <w:tc>
          <w:tcPr>
            <w:tcW w:w="10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B936F6" w14:textId="77777777" w:rsidR="00F8276F" w:rsidRDefault="00F8276F" w:rsidP="00BB43F3">
            <w:pPr>
              <w:spacing w:before="60" w:after="60"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指定廠商名    稱</w:t>
            </w: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7E4BD8" w14:textId="77777777" w:rsidR="00F8276F" w:rsidRDefault="00F8276F" w:rsidP="00BB43F3">
            <w:pPr>
              <w:snapToGrid w:val="0"/>
              <w:spacing w:line="240" w:lineRule="atLeast"/>
              <w:rPr>
                <w:rFonts w:eastAsia="標楷體"/>
                <w:bCs/>
                <w:color w:val="000000"/>
              </w:rPr>
            </w:pPr>
            <w:r>
              <w:rPr>
                <w:rFonts w:eastAsia="標楷體"/>
                <w:bCs/>
                <w:color w:val="000000"/>
              </w:rPr>
              <w:t>(</w:t>
            </w:r>
            <w:r>
              <w:rPr>
                <w:rFonts w:eastAsia="標楷體"/>
                <w:bCs/>
                <w:color w:val="000000"/>
              </w:rPr>
              <w:t>如</w:t>
            </w:r>
            <w:proofErr w:type="gramStart"/>
            <w:r>
              <w:rPr>
                <w:rFonts w:eastAsia="標楷體"/>
                <w:bCs/>
                <w:color w:val="000000"/>
              </w:rPr>
              <w:t>採</w:t>
            </w:r>
            <w:proofErr w:type="gramEnd"/>
            <w:r>
              <w:rPr>
                <w:rFonts w:eastAsia="標楷體"/>
                <w:bCs/>
                <w:color w:val="000000"/>
              </w:rPr>
              <w:t>公告審查、公開評選或公告徵求方式辦理者</w:t>
            </w:r>
            <w:proofErr w:type="gramStart"/>
            <w:r>
              <w:rPr>
                <w:rFonts w:eastAsia="標楷體"/>
                <w:bCs/>
                <w:color w:val="000000"/>
              </w:rPr>
              <w:t>本欄毋需</w:t>
            </w:r>
            <w:proofErr w:type="gramEnd"/>
            <w:r>
              <w:rPr>
                <w:rFonts w:eastAsia="標楷體"/>
                <w:bCs/>
                <w:color w:val="000000"/>
              </w:rPr>
              <w:t>填寫</w:t>
            </w:r>
            <w:r>
              <w:rPr>
                <w:rFonts w:eastAsia="標楷體"/>
                <w:bCs/>
                <w:color w:val="000000"/>
              </w:rPr>
              <w:t>)</w:t>
            </w:r>
          </w:p>
        </w:tc>
      </w:tr>
      <w:tr w:rsidR="00F8276F" w14:paraId="45D1EA47" w14:textId="77777777" w:rsidTr="00BB43F3">
        <w:tc>
          <w:tcPr>
            <w:tcW w:w="1080" w:type="dxa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16E028" w14:textId="77777777" w:rsidR="00F8276F" w:rsidRDefault="00F8276F" w:rsidP="00BB43F3">
            <w:pPr>
              <w:jc w:val="center"/>
              <w:rPr>
                <w:rFonts w:ascii="標楷體" w:eastAsia="標楷體" w:hAnsi="標楷體"/>
              </w:rPr>
            </w:pPr>
          </w:p>
          <w:p w14:paraId="7AA22449" w14:textId="77777777" w:rsidR="00F8276F" w:rsidRDefault="00F8276F" w:rsidP="00BB43F3">
            <w:pPr>
              <w:jc w:val="center"/>
              <w:rPr>
                <w:rFonts w:ascii="標楷體" w:eastAsia="標楷體" w:hAnsi="標楷體"/>
              </w:rPr>
            </w:pPr>
          </w:p>
          <w:p w14:paraId="395708D8" w14:textId="77777777" w:rsidR="00F8276F" w:rsidRDefault="00F8276F" w:rsidP="00BB43F3">
            <w:pPr>
              <w:jc w:val="center"/>
              <w:rPr>
                <w:rFonts w:ascii="標楷體" w:eastAsia="標楷體" w:hAnsi="標楷體"/>
              </w:rPr>
            </w:pPr>
          </w:p>
          <w:p w14:paraId="5AFB17EA" w14:textId="77777777" w:rsidR="00F8276F" w:rsidRDefault="00F8276F" w:rsidP="00BB43F3">
            <w:pPr>
              <w:jc w:val="center"/>
              <w:rPr>
                <w:rFonts w:ascii="標楷體" w:eastAsia="標楷體" w:hAnsi="標楷體"/>
              </w:rPr>
            </w:pPr>
          </w:p>
          <w:p w14:paraId="6DD156DA" w14:textId="77777777" w:rsidR="00F8276F" w:rsidRDefault="00F8276F" w:rsidP="00BB43F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符合條款</w:t>
            </w: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FDEA26" w14:textId="77777777" w:rsidR="00F8276F" w:rsidRDefault="00F8276F" w:rsidP="00BB43F3">
            <w:pPr>
              <w:snapToGrid w:val="0"/>
              <w:spacing w:line="240" w:lineRule="atLeast"/>
              <w:ind w:left="12"/>
              <w:rPr>
                <w:rFonts w:eastAsia="標楷體"/>
                <w:color w:val="000000"/>
                <w:sz w:val="18"/>
              </w:rPr>
            </w:pPr>
            <w:r>
              <w:rPr>
                <w:rFonts w:eastAsia="標楷體"/>
                <w:color w:val="000000"/>
                <w:sz w:val="18"/>
              </w:rPr>
              <w:t>本校科技研發採購作業要點第八條第一項符合下列情形，得</w:t>
            </w:r>
            <w:proofErr w:type="gramStart"/>
            <w:r>
              <w:rPr>
                <w:rFonts w:eastAsia="標楷體"/>
                <w:color w:val="000000"/>
                <w:sz w:val="18"/>
              </w:rPr>
              <w:t>採</w:t>
            </w:r>
            <w:proofErr w:type="gramEnd"/>
            <w:r>
              <w:rPr>
                <w:rFonts w:eastAsia="標楷體"/>
                <w:color w:val="000000"/>
                <w:sz w:val="18"/>
              </w:rPr>
              <w:t>限制性招標方式辦理</w:t>
            </w:r>
          </w:p>
          <w:p w14:paraId="320C7E82" w14:textId="07617293" w:rsidR="00F8276F" w:rsidRDefault="00F8276F" w:rsidP="00BB43F3">
            <w:pPr>
              <w:snapToGrid w:val="0"/>
              <w:spacing w:line="240" w:lineRule="atLeast"/>
              <w:ind w:left="12"/>
            </w:pPr>
            <w:r>
              <w:rPr>
                <w:rFonts w:eastAsia="標楷體"/>
                <w:color w:val="000000"/>
                <w:sz w:val="18"/>
              </w:rPr>
              <w:t>採購總額新臺幣</w:t>
            </w:r>
            <w:r w:rsidR="0087410D">
              <w:rPr>
                <w:rFonts w:eastAsia="標楷體" w:hint="eastAsia"/>
                <w:color w:val="000000"/>
                <w:sz w:val="18"/>
              </w:rPr>
              <w:t>150</w:t>
            </w:r>
            <w:r>
              <w:rPr>
                <w:rFonts w:eastAsia="標楷體"/>
                <w:color w:val="000000"/>
                <w:sz w:val="18"/>
              </w:rPr>
              <w:t>萬元以上者，應辦理公開招標，但符合下列情形之</w:t>
            </w:r>
            <w:proofErr w:type="gramStart"/>
            <w:r>
              <w:rPr>
                <w:rFonts w:eastAsia="標楷體"/>
                <w:color w:val="000000"/>
                <w:sz w:val="18"/>
              </w:rPr>
              <w:t>一</w:t>
            </w:r>
            <w:proofErr w:type="gramEnd"/>
            <w:r>
              <w:rPr>
                <w:rFonts w:eastAsia="標楷體"/>
                <w:color w:val="000000"/>
                <w:sz w:val="18"/>
              </w:rPr>
              <w:t>者，得</w:t>
            </w:r>
            <w:proofErr w:type="gramStart"/>
            <w:r>
              <w:rPr>
                <w:rFonts w:eastAsia="標楷體"/>
                <w:color w:val="000000"/>
                <w:sz w:val="18"/>
              </w:rPr>
              <w:t>採</w:t>
            </w:r>
            <w:proofErr w:type="gramEnd"/>
            <w:r>
              <w:rPr>
                <w:rFonts w:eastAsia="標楷體"/>
                <w:color w:val="000000"/>
                <w:sz w:val="18"/>
              </w:rPr>
              <w:t>限制性招標辦理：</w:t>
            </w:r>
          </w:p>
          <w:p w14:paraId="245E1EBD" w14:textId="77777777" w:rsidR="00F8276F" w:rsidRDefault="00F8276F" w:rsidP="00BB43F3">
            <w:pPr>
              <w:autoSpaceDE w:val="0"/>
              <w:snapToGrid w:val="0"/>
              <w:spacing w:line="240" w:lineRule="atLeast"/>
              <w:ind w:left="540" w:hanging="540"/>
              <w:rPr>
                <w:rFonts w:eastAsia="標楷體" w:cs="DFKaiShu-SB-Estd-BF"/>
                <w:color w:val="000000"/>
                <w:kern w:val="0"/>
                <w:sz w:val="18"/>
              </w:rPr>
            </w:pPr>
            <w:r>
              <w:rPr>
                <w:rFonts w:eastAsia="標楷體" w:cs="DFKaiShu-SB-Estd-BF"/>
                <w:color w:val="000000"/>
                <w:kern w:val="0"/>
                <w:sz w:val="18"/>
              </w:rPr>
              <w:t>□ 1.</w:t>
            </w:r>
            <w:r>
              <w:rPr>
                <w:rFonts w:eastAsia="標楷體" w:cs="DFKaiShu-SB-Estd-BF"/>
                <w:color w:val="000000"/>
                <w:kern w:val="0"/>
                <w:sz w:val="18"/>
              </w:rPr>
              <w:t>以公開方式辦理結果，無廠商投標或無合格標，且以原定招標內容及條件未經重大改變者為限。</w:t>
            </w:r>
          </w:p>
          <w:p w14:paraId="49CE0683" w14:textId="77777777" w:rsidR="00F8276F" w:rsidRDefault="00F8276F" w:rsidP="00BB43F3">
            <w:pPr>
              <w:autoSpaceDE w:val="0"/>
              <w:snapToGrid w:val="0"/>
              <w:spacing w:line="240" w:lineRule="atLeast"/>
              <w:ind w:left="540" w:hanging="540"/>
              <w:rPr>
                <w:rFonts w:eastAsia="標楷體" w:cs="DFKaiShu-SB-Estd-BF"/>
                <w:color w:val="000000"/>
                <w:kern w:val="0"/>
                <w:sz w:val="18"/>
              </w:rPr>
            </w:pPr>
            <w:r>
              <w:rPr>
                <w:rFonts w:eastAsia="標楷體" w:cs="DFKaiShu-SB-Estd-BF"/>
                <w:color w:val="000000"/>
                <w:kern w:val="0"/>
                <w:sz w:val="18"/>
              </w:rPr>
              <w:t>□ 2.</w:t>
            </w:r>
            <w:r>
              <w:rPr>
                <w:rFonts w:eastAsia="標楷體" w:cs="DFKaiShu-SB-Estd-BF"/>
                <w:color w:val="000000"/>
                <w:kern w:val="0"/>
                <w:sz w:val="18"/>
              </w:rPr>
              <w:t>屬專屬權利、獨家製造或供應、藝術品、秘密諮詢，無其他合適之替代標的者。</w:t>
            </w:r>
          </w:p>
          <w:p w14:paraId="7FDC9EDC" w14:textId="77777777" w:rsidR="00F8276F" w:rsidRDefault="00F8276F" w:rsidP="00BB43F3">
            <w:pPr>
              <w:autoSpaceDE w:val="0"/>
              <w:snapToGrid w:val="0"/>
              <w:spacing w:line="240" w:lineRule="atLeast"/>
              <w:ind w:left="540" w:hanging="540"/>
            </w:pPr>
            <w:r>
              <w:rPr>
                <w:rFonts w:eastAsia="標楷體" w:cs="DFKaiShu-SB-Estd-BF"/>
                <w:color w:val="000000"/>
                <w:kern w:val="0"/>
                <w:sz w:val="18"/>
              </w:rPr>
              <w:t xml:space="preserve">    </w:t>
            </w:r>
            <w:r>
              <w:rPr>
                <w:rFonts w:eastAsia="標楷體" w:cs="DFKaiShu-SB-Estd-BF"/>
                <w:color w:val="FF0000"/>
                <w:kern w:val="0"/>
                <w:sz w:val="18"/>
              </w:rPr>
              <w:t>(</w:t>
            </w:r>
            <w:r>
              <w:rPr>
                <w:rFonts w:eastAsia="標楷體" w:cs="DFKaiShu-SB-Estd-BF"/>
                <w:color w:val="FF0000"/>
                <w:kern w:val="0"/>
                <w:sz w:val="18"/>
              </w:rPr>
              <w:t>於理由說明中需註明無其他合適替代標的</w:t>
            </w:r>
            <w:r>
              <w:rPr>
                <w:rFonts w:eastAsia="標楷體" w:cs="DFKaiShu-SB-Estd-BF"/>
                <w:color w:val="FF0000"/>
                <w:kern w:val="0"/>
                <w:sz w:val="18"/>
              </w:rPr>
              <w:t>)</w:t>
            </w:r>
          </w:p>
          <w:p w14:paraId="4DC764DE" w14:textId="77777777" w:rsidR="00F8276F" w:rsidRDefault="00F8276F" w:rsidP="00BB43F3">
            <w:pPr>
              <w:autoSpaceDE w:val="0"/>
              <w:snapToGrid w:val="0"/>
              <w:spacing w:line="240" w:lineRule="atLeast"/>
              <w:ind w:left="540" w:hanging="540"/>
              <w:rPr>
                <w:rFonts w:eastAsia="標楷體" w:cs="DFKaiShu-SB-Estd-BF"/>
                <w:color w:val="000000"/>
                <w:kern w:val="0"/>
                <w:sz w:val="18"/>
              </w:rPr>
            </w:pPr>
            <w:r>
              <w:rPr>
                <w:rFonts w:eastAsia="標楷體" w:cs="DFKaiShu-SB-Estd-BF"/>
                <w:color w:val="000000"/>
                <w:kern w:val="0"/>
                <w:sz w:val="18"/>
              </w:rPr>
              <w:t>□ 3.</w:t>
            </w:r>
            <w:r>
              <w:rPr>
                <w:rFonts w:eastAsia="標楷體" w:cs="DFKaiShu-SB-Estd-BF"/>
                <w:color w:val="000000"/>
                <w:kern w:val="0"/>
                <w:sz w:val="18"/>
              </w:rPr>
              <w:t>遇有不可預見之緊急事故，致無法以公開招標程序適時辦理，</w:t>
            </w:r>
            <w:proofErr w:type="gramStart"/>
            <w:r>
              <w:rPr>
                <w:rFonts w:eastAsia="標楷體" w:cs="DFKaiShu-SB-Estd-BF"/>
                <w:color w:val="000000"/>
                <w:kern w:val="0"/>
                <w:sz w:val="18"/>
              </w:rPr>
              <w:t>且確有</w:t>
            </w:r>
            <w:proofErr w:type="gramEnd"/>
            <w:r>
              <w:rPr>
                <w:rFonts w:eastAsia="標楷體" w:cs="DFKaiShu-SB-Estd-BF"/>
                <w:color w:val="000000"/>
                <w:kern w:val="0"/>
                <w:sz w:val="18"/>
              </w:rPr>
              <w:t>必要者。</w:t>
            </w:r>
          </w:p>
          <w:p w14:paraId="757577BB" w14:textId="77777777" w:rsidR="00F8276F" w:rsidRDefault="00F8276F" w:rsidP="00BB43F3">
            <w:pPr>
              <w:autoSpaceDE w:val="0"/>
              <w:snapToGrid w:val="0"/>
              <w:spacing w:line="240" w:lineRule="atLeast"/>
              <w:ind w:left="540" w:hanging="540"/>
              <w:rPr>
                <w:rFonts w:eastAsia="標楷體" w:cs="DFKaiShu-SB-Estd-BF"/>
                <w:color w:val="000000"/>
                <w:kern w:val="0"/>
                <w:sz w:val="18"/>
              </w:rPr>
            </w:pPr>
            <w:r>
              <w:rPr>
                <w:rFonts w:eastAsia="標楷體" w:cs="DFKaiShu-SB-Estd-BF"/>
                <w:color w:val="000000"/>
                <w:kern w:val="0"/>
                <w:sz w:val="18"/>
              </w:rPr>
              <w:t>□ 4.</w:t>
            </w:r>
            <w:r>
              <w:rPr>
                <w:rFonts w:eastAsia="標楷體" w:cs="DFKaiShu-SB-Estd-BF"/>
                <w:color w:val="000000"/>
                <w:kern w:val="0"/>
                <w:sz w:val="18"/>
              </w:rPr>
              <w:t>原有採購之後續維修、零配件供應、更換或擴充，因相容或互通性之需要，必須向原供應廠商採購者。</w:t>
            </w:r>
          </w:p>
          <w:p w14:paraId="367F2E08" w14:textId="77777777" w:rsidR="00F8276F" w:rsidRDefault="00F8276F" w:rsidP="00BB43F3">
            <w:pPr>
              <w:autoSpaceDE w:val="0"/>
              <w:snapToGrid w:val="0"/>
              <w:spacing w:line="240" w:lineRule="atLeast"/>
              <w:ind w:left="630" w:hanging="270"/>
              <w:rPr>
                <w:rFonts w:eastAsia="標楷體" w:cs="DFKaiShu-SB-Estd-BF"/>
                <w:color w:val="FF0000"/>
                <w:kern w:val="0"/>
                <w:sz w:val="18"/>
              </w:rPr>
            </w:pPr>
            <w:r>
              <w:rPr>
                <w:rFonts w:eastAsia="標楷體" w:cs="DFKaiShu-SB-Estd-BF"/>
                <w:color w:val="FF0000"/>
                <w:kern w:val="0"/>
                <w:sz w:val="18"/>
              </w:rPr>
              <w:t>(</w:t>
            </w:r>
            <w:r>
              <w:rPr>
                <w:rFonts w:eastAsia="標楷體" w:cs="DFKaiShu-SB-Estd-BF"/>
                <w:color w:val="FF0000"/>
                <w:kern w:val="0"/>
                <w:sz w:val="18"/>
              </w:rPr>
              <w:t>需檢附原採購案號、財產卡</w:t>
            </w:r>
            <w:r>
              <w:rPr>
                <w:rFonts w:eastAsia="標楷體" w:cs="DFKaiShu-SB-Estd-BF"/>
                <w:color w:val="FF0000"/>
                <w:kern w:val="0"/>
                <w:sz w:val="18"/>
              </w:rPr>
              <w:t>)</w:t>
            </w:r>
          </w:p>
          <w:p w14:paraId="4815AE5D" w14:textId="77777777" w:rsidR="00F8276F" w:rsidRDefault="00F8276F" w:rsidP="00BB43F3">
            <w:pPr>
              <w:autoSpaceDE w:val="0"/>
              <w:snapToGrid w:val="0"/>
              <w:spacing w:line="240" w:lineRule="atLeast"/>
              <w:ind w:left="540" w:hanging="540"/>
              <w:rPr>
                <w:rFonts w:eastAsia="標楷體" w:cs="DFKaiShu-SB-Estd-BF"/>
                <w:color w:val="000000"/>
                <w:kern w:val="0"/>
                <w:sz w:val="18"/>
              </w:rPr>
            </w:pPr>
            <w:r>
              <w:rPr>
                <w:rFonts w:eastAsia="標楷體" w:cs="DFKaiShu-SB-Estd-BF"/>
                <w:color w:val="000000"/>
                <w:kern w:val="0"/>
                <w:sz w:val="18"/>
              </w:rPr>
              <w:t>□ 5.</w:t>
            </w:r>
            <w:r>
              <w:rPr>
                <w:rFonts w:eastAsia="標楷體" w:cs="DFKaiShu-SB-Estd-BF"/>
                <w:color w:val="000000"/>
                <w:kern w:val="0"/>
                <w:sz w:val="18"/>
              </w:rPr>
              <w:t>原型或首次製造、供應之標的，以研究發展、實驗或開發性質辦理者。</w:t>
            </w:r>
          </w:p>
          <w:p w14:paraId="02CF0E3D" w14:textId="77777777" w:rsidR="00F8276F" w:rsidRDefault="00F8276F" w:rsidP="00BB43F3">
            <w:pPr>
              <w:autoSpaceDE w:val="0"/>
              <w:snapToGrid w:val="0"/>
              <w:spacing w:line="240" w:lineRule="atLeast"/>
              <w:ind w:left="540" w:hanging="540"/>
              <w:rPr>
                <w:rFonts w:eastAsia="標楷體" w:cs="DFKaiShu-SB-Estd-BF"/>
                <w:color w:val="000000"/>
                <w:kern w:val="0"/>
                <w:sz w:val="18"/>
              </w:rPr>
            </w:pPr>
            <w:r>
              <w:rPr>
                <w:rFonts w:eastAsia="標楷體" w:cs="DFKaiShu-SB-Estd-BF"/>
                <w:color w:val="000000"/>
                <w:kern w:val="0"/>
                <w:sz w:val="18"/>
              </w:rPr>
              <w:t>□ 6.</w:t>
            </w:r>
            <w:r>
              <w:rPr>
                <w:rFonts w:eastAsia="標楷體" w:cs="DFKaiShu-SB-Estd-BF"/>
                <w:color w:val="000000"/>
                <w:kern w:val="0"/>
                <w:sz w:val="18"/>
              </w:rPr>
              <w:t>原招標目的範圍內，因未能預見之情形，必須追加契約以外之工程，如另行招標，確有產生重大不便及技術或經濟上困難之虞，</w:t>
            </w:r>
            <w:proofErr w:type="gramStart"/>
            <w:r>
              <w:rPr>
                <w:rFonts w:eastAsia="標楷體" w:cs="DFKaiShu-SB-Estd-BF"/>
                <w:color w:val="000000"/>
                <w:kern w:val="0"/>
                <w:sz w:val="18"/>
              </w:rPr>
              <w:t>非洽原</w:t>
            </w:r>
            <w:proofErr w:type="gramEnd"/>
            <w:r>
              <w:rPr>
                <w:rFonts w:eastAsia="標楷體" w:cs="DFKaiShu-SB-Estd-BF"/>
                <w:color w:val="000000"/>
                <w:kern w:val="0"/>
                <w:sz w:val="18"/>
              </w:rPr>
              <w:t>訂約廠商辦理，不能達契約之目的，且未逾原主契約金額百分之五十者。</w:t>
            </w:r>
          </w:p>
          <w:p w14:paraId="5C61F594" w14:textId="77777777" w:rsidR="00F8276F" w:rsidRDefault="00F8276F" w:rsidP="00BB43F3">
            <w:pPr>
              <w:autoSpaceDE w:val="0"/>
              <w:snapToGrid w:val="0"/>
              <w:spacing w:line="240" w:lineRule="atLeast"/>
              <w:ind w:left="540" w:hanging="540"/>
              <w:rPr>
                <w:rFonts w:eastAsia="標楷體" w:cs="DFKaiShu-SB-Estd-BF"/>
                <w:color w:val="000000"/>
                <w:kern w:val="0"/>
                <w:sz w:val="18"/>
              </w:rPr>
            </w:pPr>
            <w:r>
              <w:rPr>
                <w:rFonts w:eastAsia="標楷體" w:cs="DFKaiShu-SB-Estd-BF"/>
                <w:color w:val="000000"/>
                <w:kern w:val="0"/>
                <w:sz w:val="18"/>
              </w:rPr>
              <w:t>□ 7.</w:t>
            </w:r>
            <w:r>
              <w:rPr>
                <w:rFonts w:eastAsia="標楷體" w:cs="DFKaiShu-SB-Estd-BF"/>
                <w:color w:val="000000"/>
                <w:kern w:val="0"/>
                <w:sz w:val="18"/>
              </w:rPr>
              <w:t>原有採購之後續擴充，且已於原招標公告及招標文件敘明擴充之</w:t>
            </w:r>
            <w:proofErr w:type="gramStart"/>
            <w:r>
              <w:rPr>
                <w:rFonts w:eastAsia="標楷體" w:cs="DFKaiShu-SB-Estd-BF"/>
                <w:color w:val="000000"/>
                <w:kern w:val="0"/>
                <w:sz w:val="18"/>
              </w:rPr>
              <w:t>期間、</w:t>
            </w:r>
            <w:proofErr w:type="gramEnd"/>
            <w:r>
              <w:rPr>
                <w:rFonts w:eastAsia="標楷體" w:cs="DFKaiShu-SB-Estd-BF"/>
                <w:color w:val="000000"/>
                <w:kern w:val="0"/>
                <w:sz w:val="18"/>
              </w:rPr>
              <w:t>金額或數量者。</w:t>
            </w:r>
          </w:p>
          <w:p w14:paraId="35170A2E" w14:textId="77777777" w:rsidR="00F8276F" w:rsidRDefault="00F8276F" w:rsidP="00BB43F3">
            <w:pPr>
              <w:autoSpaceDE w:val="0"/>
              <w:snapToGrid w:val="0"/>
              <w:spacing w:line="240" w:lineRule="atLeast"/>
              <w:ind w:left="540" w:hanging="540"/>
              <w:rPr>
                <w:rFonts w:eastAsia="標楷體" w:cs="DFKaiShu-SB-Estd-BF"/>
                <w:color w:val="000000"/>
                <w:kern w:val="0"/>
                <w:sz w:val="18"/>
              </w:rPr>
            </w:pPr>
            <w:r>
              <w:rPr>
                <w:rFonts w:eastAsia="標楷體" w:cs="DFKaiShu-SB-Estd-BF"/>
                <w:color w:val="000000"/>
                <w:kern w:val="0"/>
                <w:sz w:val="18"/>
              </w:rPr>
              <w:t>□ 8.</w:t>
            </w:r>
            <w:r>
              <w:rPr>
                <w:rFonts w:eastAsia="標楷體" w:cs="DFKaiShu-SB-Estd-BF"/>
                <w:color w:val="000000"/>
                <w:kern w:val="0"/>
                <w:sz w:val="18"/>
              </w:rPr>
              <w:t>在集中交易或公開競價市場採購財物。</w:t>
            </w:r>
          </w:p>
          <w:p w14:paraId="4FEE6844" w14:textId="77777777" w:rsidR="00F8276F" w:rsidRDefault="00F8276F" w:rsidP="00BB43F3">
            <w:pPr>
              <w:autoSpaceDE w:val="0"/>
              <w:snapToGrid w:val="0"/>
              <w:spacing w:line="240" w:lineRule="atLeast"/>
              <w:ind w:left="540" w:hanging="540"/>
              <w:rPr>
                <w:rFonts w:eastAsia="標楷體" w:cs="DFKaiShu-SB-Estd-BF"/>
                <w:color w:val="000000"/>
                <w:kern w:val="0"/>
                <w:sz w:val="18"/>
              </w:rPr>
            </w:pPr>
            <w:r>
              <w:rPr>
                <w:rFonts w:eastAsia="標楷體" w:cs="DFKaiShu-SB-Estd-BF"/>
                <w:color w:val="000000"/>
                <w:kern w:val="0"/>
                <w:sz w:val="18"/>
              </w:rPr>
              <w:t>□ 9.</w:t>
            </w:r>
            <w:r>
              <w:rPr>
                <w:rFonts w:eastAsia="標楷體" w:cs="DFKaiShu-SB-Estd-BF"/>
                <w:color w:val="000000"/>
                <w:kern w:val="0"/>
                <w:sz w:val="18"/>
              </w:rPr>
              <w:t>委託專業服務、技術服務或資訊服務，經公開客觀評選為優勝者。</w:t>
            </w:r>
          </w:p>
          <w:p w14:paraId="0822E594" w14:textId="77777777" w:rsidR="00F8276F" w:rsidRDefault="00F8276F" w:rsidP="00BB43F3">
            <w:pPr>
              <w:autoSpaceDE w:val="0"/>
              <w:snapToGrid w:val="0"/>
              <w:spacing w:line="240" w:lineRule="atLeast"/>
              <w:ind w:left="540" w:hanging="540"/>
            </w:pPr>
            <w:r>
              <w:rPr>
                <w:rFonts w:eastAsia="標楷體" w:cs="DFKaiShu-SB-Estd-BF"/>
                <w:color w:val="000000"/>
                <w:kern w:val="0"/>
                <w:sz w:val="18"/>
              </w:rPr>
              <w:t xml:space="preserve">    </w:t>
            </w:r>
            <w:r>
              <w:rPr>
                <w:rFonts w:eastAsia="標楷體" w:cs="DFKaiShu-SB-Estd-BF"/>
                <w:color w:val="FF0000"/>
                <w:kern w:val="0"/>
                <w:sz w:val="18"/>
              </w:rPr>
              <w:t>(</w:t>
            </w:r>
            <w:r>
              <w:rPr>
                <w:rFonts w:eastAsia="標楷體" w:cs="DFKaiShu-SB-Estd-BF"/>
                <w:color w:val="FF0000"/>
                <w:kern w:val="0"/>
                <w:sz w:val="18"/>
              </w:rPr>
              <w:t>需參照政府採購法公開評選方式辦理評選</w:t>
            </w:r>
            <w:r>
              <w:rPr>
                <w:rFonts w:eastAsia="標楷體" w:cs="DFKaiShu-SB-Estd-BF"/>
                <w:color w:val="FF0000"/>
                <w:kern w:val="0"/>
                <w:sz w:val="18"/>
              </w:rPr>
              <w:t>)</w:t>
            </w:r>
          </w:p>
          <w:p w14:paraId="3DCE0F52" w14:textId="77777777" w:rsidR="00F8276F" w:rsidRDefault="00F8276F" w:rsidP="00BB43F3">
            <w:pPr>
              <w:autoSpaceDE w:val="0"/>
              <w:snapToGrid w:val="0"/>
              <w:spacing w:line="240" w:lineRule="atLeast"/>
              <w:ind w:left="540" w:hanging="540"/>
              <w:rPr>
                <w:rFonts w:eastAsia="標楷體" w:cs="DFKaiShu-SB-Estd-BF"/>
                <w:color w:val="000000"/>
                <w:kern w:val="0"/>
                <w:sz w:val="18"/>
              </w:rPr>
            </w:pPr>
            <w:r>
              <w:rPr>
                <w:rFonts w:eastAsia="標楷體" w:cs="DFKaiShu-SB-Estd-BF"/>
                <w:color w:val="000000"/>
                <w:kern w:val="0"/>
                <w:sz w:val="18"/>
              </w:rPr>
              <w:t>□ 10.</w:t>
            </w:r>
            <w:r>
              <w:rPr>
                <w:rFonts w:eastAsia="標楷體" w:cs="DFKaiShu-SB-Estd-BF"/>
                <w:color w:val="000000"/>
                <w:kern w:val="0"/>
                <w:sz w:val="18"/>
              </w:rPr>
              <w:t>以公告程序辦理設計競賽，經公開客觀評選為優勝者。</w:t>
            </w:r>
          </w:p>
          <w:p w14:paraId="252E8B3E" w14:textId="77777777" w:rsidR="00F8276F" w:rsidRDefault="00F8276F" w:rsidP="00BB43F3">
            <w:pPr>
              <w:autoSpaceDE w:val="0"/>
              <w:snapToGrid w:val="0"/>
              <w:spacing w:line="240" w:lineRule="atLeast"/>
              <w:ind w:left="540" w:hanging="540"/>
            </w:pPr>
            <w:r>
              <w:rPr>
                <w:rFonts w:eastAsia="標楷體" w:cs="DFKaiShu-SB-Estd-BF"/>
                <w:color w:val="000000"/>
                <w:kern w:val="0"/>
                <w:sz w:val="18"/>
              </w:rPr>
              <w:t xml:space="preserve">    </w:t>
            </w:r>
            <w:r>
              <w:rPr>
                <w:rFonts w:eastAsia="標楷體" w:cs="DFKaiShu-SB-Estd-BF"/>
                <w:color w:val="FF0000"/>
                <w:kern w:val="0"/>
                <w:sz w:val="18"/>
              </w:rPr>
              <w:t>(</w:t>
            </w:r>
            <w:r>
              <w:rPr>
                <w:rFonts w:eastAsia="標楷體" w:cs="DFKaiShu-SB-Estd-BF"/>
                <w:color w:val="FF0000"/>
                <w:kern w:val="0"/>
                <w:sz w:val="18"/>
              </w:rPr>
              <w:t>需參照政府採購法公開評選方式辦理評選</w:t>
            </w:r>
            <w:r>
              <w:rPr>
                <w:rFonts w:eastAsia="標楷體" w:cs="DFKaiShu-SB-Estd-BF"/>
                <w:color w:val="FF0000"/>
                <w:kern w:val="0"/>
                <w:sz w:val="18"/>
              </w:rPr>
              <w:t>)</w:t>
            </w:r>
          </w:p>
          <w:p w14:paraId="05A083D2" w14:textId="77777777" w:rsidR="00F8276F" w:rsidRDefault="00F8276F" w:rsidP="00BB43F3">
            <w:pPr>
              <w:autoSpaceDE w:val="0"/>
              <w:snapToGrid w:val="0"/>
              <w:spacing w:line="240" w:lineRule="atLeast"/>
              <w:ind w:left="540" w:hanging="540"/>
              <w:rPr>
                <w:rFonts w:eastAsia="標楷體" w:cs="DFKaiShu-SB-Estd-BF"/>
                <w:color w:val="000000"/>
                <w:kern w:val="0"/>
                <w:sz w:val="18"/>
              </w:rPr>
            </w:pPr>
            <w:r>
              <w:rPr>
                <w:rFonts w:eastAsia="標楷體" w:cs="DFKaiShu-SB-Estd-BF"/>
                <w:color w:val="000000"/>
                <w:kern w:val="0"/>
                <w:sz w:val="18"/>
              </w:rPr>
              <w:t>□ 11.</w:t>
            </w:r>
            <w:r>
              <w:rPr>
                <w:rFonts w:eastAsia="標楷體" w:cs="DFKaiShu-SB-Estd-BF"/>
                <w:color w:val="000000"/>
                <w:kern w:val="0"/>
                <w:sz w:val="18"/>
              </w:rPr>
              <w:t>委託在專業領域具領先地位之自然人、法人或經公告審查優勝之學術或非營利機構進行科技、技術引進、行政或學術研究發展。</w:t>
            </w:r>
          </w:p>
          <w:p w14:paraId="79EDCEE6" w14:textId="77777777" w:rsidR="00F8276F" w:rsidRDefault="00F8276F" w:rsidP="00BB43F3">
            <w:pPr>
              <w:autoSpaceDE w:val="0"/>
              <w:snapToGrid w:val="0"/>
              <w:spacing w:line="240" w:lineRule="atLeast"/>
              <w:ind w:left="540" w:hanging="540"/>
            </w:pPr>
            <w:r>
              <w:rPr>
                <w:rFonts w:eastAsia="標楷體" w:cs="DFKaiShu-SB-Estd-BF"/>
                <w:color w:val="000000"/>
                <w:kern w:val="0"/>
                <w:sz w:val="18"/>
              </w:rPr>
              <w:t xml:space="preserve">    </w:t>
            </w:r>
            <w:r>
              <w:rPr>
                <w:rFonts w:eastAsia="標楷體" w:cs="DFKaiShu-SB-Estd-BF"/>
                <w:color w:val="FF0000"/>
                <w:kern w:val="0"/>
                <w:sz w:val="18"/>
              </w:rPr>
              <w:t>(</w:t>
            </w:r>
            <w:proofErr w:type="gramStart"/>
            <w:r>
              <w:rPr>
                <w:rFonts w:eastAsia="標楷體" w:cs="DFKaiShu-SB-Estd-BF"/>
                <w:color w:val="FF0000"/>
                <w:kern w:val="0"/>
                <w:sz w:val="18"/>
              </w:rPr>
              <w:t>後半段需公告</w:t>
            </w:r>
            <w:proofErr w:type="gramEnd"/>
            <w:r>
              <w:rPr>
                <w:rFonts w:eastAsia="標楷體" w:cs="DFKaiShu-SB-Estd-BF"/>
                <w:color w:val="FF0000"/>
                <w:kern w:val="0"/>
                <w:sz w:val="18"/>
              </w:rPr>
              <w:t>審查</w:t>
            </w:r>
            <w:r>
              <w:rPr>
                <w:rFonts w:eastAsia="標楷體" w:cs="DFKaiShu-SB-Estd-BF"/>
                <w:color w:val="FF0000"/>
                <w:kern w:val="0"/>
                <w:sz w:val="18"/>
              </w:rPr>
              <w:t>)</w:t>
            </w:r>
          </w:p>
          <w:p w14:paraId="332755ED" w14:textId="77777777" w:rsidR="00F8276F" w:rsidRDefault="00F8276F" w:rsidP="00BB43F3">
            <w:pPr>
              <w:autoSpaceDE w:val="0"/>
              <w:snapToGrid w:val="0"/>
              <w:spacing w:line="240" w:lineRule="atLeast"/>
              <w:ind w:left="540" w:hanging="540"/>
              <w:rPr>
                <w:rFonts w:eastAsia="標楷體" w:cs="DFKaiShu-SB-Estd-BF"/>
                <w:color w:val="000000"/>
                <w:kern w:val="0"/>
                <w:sz w:val="18"/>
              </w:rPr>
            </w:pPr>
            <w:r>
              <w:rPr>
                <w:rFonts w:eastAsia="標楷體" w:cs="DFKaiShu-SB-Estd-BF"/>
                <w:color w:val="000000"/>
                <w:kern w:val="0"/>
                <w:sz w:val="18"/>
              </w:rPr>
              <w:t>□ 12.</w:t>
            </w:r>
            <w:r>
              <w:rPr>
                <w:rFonts w:eastAsia="標楷體" w:cs="DFKaiShu-SB-Estd-BF"/>
                <w:color w:val="000000"/>
                <w:kern w:val="0"/>
                <w:sz w:val="18"/>
              </w:rPr>
              <w:t>配合本校研究或研製計畫之需求特性、特殊功能，或其他專業性之財物及勞務項目。</w:t>
            </w:r>
          </w:p>
          <w:p w14:paraId="07182F0E" w14:textId="77777777" w:rsidR="00F8276F" w:rsidRDefault="00F8276F" w:rsidP="00BB43F3">
            <w:pPr>
              <w:spacing w:line="200" w:lineRule="exact"/>
              <w:jc w:val="both"/>
            </w:pPr>
            <w:r>
              <w:rPr>
                <w:rFonts w:eastAsia="標楷體" w:cs="DFKaiShu-SB-Estd-BF"/>
                <w:color w:val="000000"/>
                <w:kern w:val="0"/>
                <w:sz w:val="18"/>
              </w:rPr>
              <w:t>□ 13.</w:t>
            </w:r>
            <w:r>
              <w:rPr>
                <w:rFonts w:eastAsia="標楷體" w:cs="DFKaiShu-SB-Estd-BF"/>
                <w:color w:val="000000"/>
                <w:kern w:val="0"/>
                <w:sz w:val="18"/>
              </w:rPr>
              <w:t>其他報經校長核定者。</w:t>
            </w:r>
          </w:p>
        </w:tc>
      </w:tr>
      <w:tr w:rsidR="00F8276F" w14:paraId="1DE96C18" w14:textId="77777777" w:rsidTr="00BB43F3">
        <w:trPr>
          <w:trHeight w:val="5190"/>
        </w:trPr>
        <w:tc>
          <w:tcPr>
            <w:tcW w:w="1080" w:type="dxa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15767E" w14:textId="77777777" w:rsidR="00F8276F" w:rsidRDefault="00F8276F" w:rsidP="00BB43F3">
            <w:pPr>
              <w:jc w:val="center"/>
              <w:rPr>
                <w:rFonts w:ascii="標楷體" w:eastAsia="標楷體" w:hAnsi="標楷體"/>
              </w:rPr>
            </w:pPr>
          </w:p>
          <w:p w14:paraId="4F6F8B4D" w14:textId="77777777" w:rsidR="00F8276F" w:rsidRDefault="00F8276F" w:rsidP="00BB43F3">
            <w:pPr>
              <w:jc w:val="center"/>
              <w:rPr>
                <w:rFonts w:ascii="標楷體" w:eastAsia="標楷體" w:hAnsi="標楷體"/>
              </w:rPr>
            </w:pPr>
          </w:p>
          <w:p w14:paraId="053FE66A" w14:textId="77777777" w:rsidR="00F8276F" w:rsidRDefault="00F8276F" w:rsidP="00BB43F3">
            <w:pPr>
              <w:jc w:val="center"/>
              <w:rPr>
                <w:rFonts w:ascii="標楷體" w:eastAsia="標楷體" w:hAnsi="標楷體"/>
              </w:rPr>
            </w:pPr>
          </w:p>
          <w:p w14:paraId="7F771106" w14:textId="77777777" w:rsidR="00F8276F" w:rsidRDefault="00F8276F" w:rsidP="00BB43F3">
            <w:pPr>
              <w:jc w:val="center"/>
              <w:rPr>
                <w:rFonts w:ascii="標楷體" w:eastAsia="標楷體" w:hAnsi="標楷體"/>
              </w:rPr>
            </w:pPr>
          </w:p>
          <w:p w14:paraId="15D50CF1" w14:textId="77777777" w:rsidR="00F8276F" w:rsidRDefault="00F8276F" w:rsidP="00BB43F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符合理由說    明</w:t>
            </w: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5E3379" w14:textId="77777777" w:rsidR="00F8276F" w:rsidRDefault="00F8276F" w:rsidP="00BB43F3">
            <w:pPr>
              <w:pStyle w:val="Web"/>
              <w:spacing w:before="0" w:after="0" w:line="200" w:lineRule="exact"/>
              <w:ind w:left="332" w:hanging="332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6351BF2B" w14:textId="77777777" w:rsidR="00F8276F" w:rsidRDefault="00F8276F">
      <w:pPr>
        <w:widowControl/>
        <w:suppressAutoHyphens w:val="0"/>
        <w:rPr>
          <w:rFonts w:ascii="標楷體" w:eastAsia="標楷體" w:hAnsi="標楷體" w:cs="Arial Unicode MS"/>
          <w:b/>
          <w:color w:val="333333"/>
          <w:sz w:val="40"/>
          <w:szCs w:val="40"/>
        </w:rPr>
      </w:pPr>
    </w:p>
    <w:p w14:paraId="3BBDDB02" w14:textId="77777777" w:rsidR="000E22DA" w:rsidRPr="00D346C3" w:rsidRDefault="000E22DA" w:rsidP="000E22DA">
      <w:pPr>
        <w:jc w:val="center"/>
        <w:rPr>
          <w:rFonts w:ascii="標楷體" w:eastAsia="標楷體" w:hAnsi="標楷體" w:cs="Arial Unicode MS"/>
          <w:color w:val="333333"/>
          <w:sz w:val="40"/>
          <w:szCs w:val="40"/>
        </w:rPr>
      </w:pPr>
      <w:r w:rsidRPr="00D346C3">
        <w:rPr>
          <w:rFonts w:ascii="標楷體" w:eastAsia="標楷體" w:hAnsi="標楷體" w:cs="Arial Unicode MS" w:hint="eastAsia"/>
          <w:b/>
          <w:color w:val="333333"/>
          <w:sz w:val="40"/>
          <w:szCs w:val="40"/>
        </w:rPr>
        <w:lastRenderedPageBreak/>
        <w:t>承攬廠商審核紀錄表</w:t>
      </w:r>
    </w:p>
    <w:tbl>
      <w:tblPr>
        <w:tblW w:w="10206" w:type="dxa"/>
        <w:tblInd w:w="97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7229"/>
        <w:gridCol w:w="1134"/>
        <w:gridCol w:w="1134"/>
      </w:tblGrid>
      <w:tr w:rsidR="000E22DA" w:rsidRPr="009F081A" w14:paraId="6846D452" w14:textId="77777777" w:rsidTr="00782613">
        <w:trPr>
          <w:trHeight w:val="485"/>
        </w:trPr>
        <w:tc>
          <w:tcPr>
            <w:tcW w:w="709" w:type="dxa"/>
            <w:tcBorders>
              <w:top w:val="thinThickSmallGap" w:sz="24" w:space="0" w:color="auto"/>
              <w:left w:val="thinThickSmallGap" w:sz="24" w:space="0" w:color="auto"/>
              <w:bottom w:val="nil"/>
            </w:tcBorders>
            <w:vAlign w:val="center"/>
          </w:tcPr>
          <w:p w14:paraId="7D87A634" w14:textId="77777777" w:rsidR="000E22DA" w:rsidRPr="009F081A" w:rsidRDefault="000E22DA" w:rsidP="00782613">
            <w:pPr>
              <w:adjustRightInd w:val="0"/>
              <w:spacing w:line="360" w:lineRule="exact"/>
              <w:ind w:leftChars="-43" w:left="-103"/>
              <w:jc w:val="center"/>
              <w:rPr>
                <w:rFonts w:ascii="標楷體" w:eastAsia="標楷體" w:hAnsi="標楷體" w:cs="Arial Unicode MS"/>
                <w:color w:val="333333"/>
                <w:szCs w:val="24"/>
              </w:rPr>
            </w:pPr>
            <w:r w:rsidRPr="009F081A">
              <w:rPr>
                <w:rFonts w:ascii="標楷體" w:eastAsia="標楷體" w:hAnsi="標楷體" w:cs="Arial Unicode MS" w:hint="eastAsia"/>
                <w:color w:val="333333"/>
                <w:szCs w:val="24"/>
              </w:rPr>
              <w:t>項次</w:t>
            </w:r>
          </w:p>
        </w:tc>
        <w:tc>
          <w:tcPr>
            <w:tcW w:w="7229" w:type="dxa"/>
            <w:tcBorders>
              <w:top w:val="thinThickSmallGap" w:sz="24" w:space="0" w:color="auto"/>
              <w:bottom w:val="nil"/>
            </w:tcBorders>
            <w:vAlign w:val="center"/>
          </w:tcPr>
          <w:p w14:paraId="580007DC" w14:textId="77777777" w:rsidR="000E22DA" w:rsidRPr="009F081A" w:rsidRDefault="000E22DA" w:rsidP="00782613">
            <w:pPr>
              <w:adjustRightInd w:val="0"/>
              <w:spacing w:line="360" w:lineRule="exact"/>
              <w:jc w:val="center"/>
              <w:rPr>
                <w:rFonts w:ascii="標楷體" w:eastAsia="標楷體" w:hAnsi="標楷體" w:cs="Arial Unicode MS"/>
                <w:color w:val="333333"/>
                <w:szCs w:val="24"/>
              </w:rPr>
            </w:pPr>
            <w:r>
              <w:rPr>
                <w:rFonts w:ascii="標楷體" w:eastAsia="標楷體" w:hAnsi="標楷體" w:cs="Arial Unicode MS" w:hint="eastAsia"/>
                <w:color w:val="333333"/>
                <w:szCs w:val="24"/>
              </w:rPr>
              <w:t>審核</w:t>
            </w:r>
            <w:r w:rsidRPr="009F081A">
              <w:rPr>
                <w:rFonts w:ascii="標楷體" w:eastAsia="標楷體" w:hAnsi="標楷體" w:cs="Arial Unicode MS" w:hint="eastAsia"/>
                <w:color w:val="333333"/>
                <w:szCs w:val="24"/>
              </w:rPr>
              <w:t>事項</w:t>
            </w:r>
          </w:p>
        </w:tc>
        <w:tc>
          <w:tcPr>
            <w:tcW w:w="1134" w:type="dxa"/>
            <w:tcBorders>
              <w:top w:val="thinThickSmallGap" w:sz="24" w:space="0" w:color="auto"/>
              <w:bottom w:val="nil"/>
            </w:tcBorders>
            <w:vAlign w:val="center"/>
          </w:tcPr>
          <w:p w14:paraId="143A5D37" w14:textId="77777777" w:rsidR="000E22DA" w:rsidRPr="009F081A" w:rsidRDefault="000E22DA" w:rsidP="00782613">
            <w:pPr>
              <w:adjustRightInd w:val="0"/>
              <w:spacing w:line="360" w:lineRule="exact"/>
              <w:jc w:val="center"/>
              <w:rPr>
                <w:rFonts w:ascii="標楷體" w:eastAsia="標楷體" w:hAnsi="標楷體" w:cs="Arial Unicode MS"/>
                <w:color w:val="333333"/>
                <w:sz w:val="22"/>
              </w:rPr>
            </w:pPr>
            <w:r w:rsidRPr="009F081A">
              <w:rPr>
                <w:rFonts w:ascii="標楷體" w:eastAsia="標楷體" w:hAnsi="標楷體" w:cs="Arial Unicode MS" w:hint="eastAsia"/>
                <w:color w:val="333333"/>
                <w:sz w:val="22"/>
              </w:rPr>
              <w:t>是</w:t>
            </w:r>
            <w:r w:rsidRPr="009F081A">
              <w:rPr>
                <w:rFonts w:ascii="標楷體" w:eastAsia="標楷體" w:hAnsi="標楷體" w:cs="Arial Unicode MS"/>
                <w:color w:val="333333"/>
                <w:sz w:val="22"/>
              </w:rPr>
              <w:t>(</w:t>
            </w:r>
            <w:r w:rsidRPr="009F081A">
              <w:rPr>
                <w:rFonts w:ascii="標楷體" w:eastAsia="標楷體" w:hAnsi="標楷體" w:cs="Arial Unicode MS" w:hint="eastAsia"/>
                <w:color w:val="333333"/>
                <w:sz w:val="22"/>
              </w:rPr>
              <w:t>打</w:t>
            </w:r>
            <w:proofErr w:type="gramStart"/>
            <w:r w:rsidRPr="009F081A">
              <w:rPr>
                <w:rFonts w:ascii="標楷體" w:eastAsia="標楷體" w:hAnsi="標楷體" w:cs="Arial Unicode MS" w:hint="eastAsia"/>
                <w:color w:val="333333"/>
                <w:sz w:val="22"/>
              </w:rPr>
              <w:t>Ｖ</w:t>
            </w:r>
            <w:proofErr w:type="gramEnd"/>
            <w:r w:rsidRPr="009F081A">
              <w:rPr>
                <w:rFonts w:ascii="標楷體" w:eastAsia="標楷體" w:hAnsi="標楷體" w:cs="Arial Unicode MS"/>
                <w:color w:val="333333"/>
                <w:sz w:val="22"/>
              </w:rPr>
              <w:t>)</w:t>
            </w:r>
          </w:p>
        </w:tc>
        <w:tc>
          <w:tcPr>
            <w:tcW w:w="1134" w:type="dxa"/>
            <w:tcBorders>
              <w:top w:val="thinThickSmallGap" w:sz="24" w:space="0" w:color="auto"/>
              <w:bottom w:val="nil"/>
              <w:right w:val="thickThinSmallGap" w:sz="24" w:space="0" w:color="auto"/>
            </w:tcBorders>
            <w:vAlign w:val="center"/>
          </w:tcPr>
          <w:p w14:paraId="1E16B5BD" w14:textId="77777777" w:rsidR="000E22DA" w:rsidRPr="009F081A" w:rsidRDefault="000E22DA" w:rsidP="00782613">
            <w:pPr>
              <w:adjustRightInd w:val="0"/>
              <w:spacing w:line="360" w:lineRule="exact"/>
              <w:jc w:val="center"/>
              <w:rPr>
                <w:rFonts w:ascii="標楷體" w:eastAsia="標楷體" w:hAnsi="標楷體" w:cs="Arial Unicode MS"/>
                <w:color w:val="333333"/>
                <w:sz w:val="22"/>
              </w:rPr>
            </w:pPr>
            <w:r w:rsidRPr="009F081A">
              <w:rPr>
                <w:rFonts w:ascii="標楷體" w:eastAsia="標楷體" w:hAnsi="標楷體" w:cs="Arial Unicode MS" w:hint="eastAsia"/>
                <w:color w:val="333333"/>
                <w:sz w:val="22"/>
              </w:rPr>
              <w:t>否</w:t>
            </w:r>
            <w:r w:rsidRPr="009F081A">
              <w:rPr>
                <w:rFonts w:ascii="標楷體" w:eastAsia="標楷體" w:hAnsi="標楷體" w:cs="Arial Unicode MS"/>
                <w:color w:val="333333"/>
                <w:sz w:val="22"/>
              </w:rPr>
              <w:t>(</w:t>
            </w:r>
            <w:r w:rsidRPr="009F081A">
              <w:rPr>
                <w:rFonts w:ascii="標楷體" w:eastAsia="標楷體" w:hAnsi="標楷體" w:cs="Arial Unicode MS" w:hint="eastAsia"/>
                <w:color w:val="333333"/>
                <w:sz w:val="22"/>
              </w:rPr>
              <w:t>打</w:t>
            </w:r>
            <w:proofErr w:type="gramStart"/>
            <w:r w:rsidRPr="009F081A">
              <w:rPr>
                <w:rFonts w:ascii="標楷體" w:eastAsia="標楷體" w:hAnsi="標楷體" w:cs="Arial Unicode MS" w:hint="eastAsia"/>
                <w:color w:val="333333"/>
                <w:sz w:val="22"/>
              </w:rPr>
              <w:t>Ｖ</w:t>
            </w:r>
            <w:proofErr w:type="gramEnd"/>
            <w:r w:rsidRPr="009F081A">
              <w:rPr>
                <w:rFonts w:ascii="標楷體" w:eastAsia="標楷體" w:hAnsi="標楷體" w:cs="Arial Unicode MS"/>
                <w:color w:val="333333"/>
                <w:sz w:val="22"/>
              </w:rPr>
              <w:t>)</w:t>
            </w:r>
          </w:p>
        </w:tc>
      </w:tr>
      <w:tr w:rsidR="000E22DA" w:rsidRPr="00237CCC" w14:paraId="665F8F19" w14:textId="77777777" w:rsidTr="00782613">
        <w:tc>
          <w:tcPr>
            <w:tcW w:w="709" w:type="dxa"/>
            <w:tcBorders>
              <w:top w:val="single" w:sz="6" w:space="0" w:color="auto"/>
              <w:left w:val="thinThickSmallGap" w:sz="24" w:space="0" w:color="auto"/>
              <w:bottom w:val="nil"/>
            </w:tcBorders>
            <w:vAlign w:val="center"/>
          </w:tcPr>
          <w:p w14:paraId="004C44A1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color w:val="333333"/>
                <w:szCs w:val="24"/>
              </w:rPr>
            </w:pPr>
            <w:proofErr w:type="gramStart"/>
            <w:r w:rsidRPr="00237CCC">
              <w:rPr>
                <w:rFonts w:ascii="標楷體" w:eastAsia="標楷體" w:hAnsi="標楷體" w:cs="Arial Unicode MS" w:hint="eastAsia"/>
                <w:color w:val="333333"/>
                <w:szCs w:val="24"/>
              </w:rPr>
              <w:t>一</w:t>
            </w:r>
            <w:proofErr w:type="gramEnd"/>
          </w:p>
        </w:tc>
        <w:tc>
          <w:tcPr>
            <w:tcW w:w="7229" w:type="dxa"/>
            <w:tcBorders>
              <w:top w:val="single" w:sz="6" w:space="0" w:color="auto"/>
              <w:bottom w:val="nil"/>
            </w:tcBorders>
          </w:tcPr>
          <w:p w14:paraId="08F18B1D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cs="Arial Unicode MS"/>
                <w:color w:val="333333"/>
                <w:szCs w:val="24"/>
              </w:rPr>
            </w:pPr>
            <w:r w:rsidRPr="00237CCC">
              <w:rPr>
                <w:rFonts w:ascii="標楷體" w:eastAsia="標楷體" w:hAnsi="標楷體"/>
              </w:rPr>
              <w:t>辦理科</w:t>
            </w:r>
            <w:proofErr w:type="gramStart"/>
            <w:r w:rsidRPr="00237CCC">
              <w:rPr>
                <w:rFonts w:ascii="標楷體" w:eastAsia="標楷體" w:hAnsi="標楷體"/>
              </w:rPr>
              <w:t>研</w:t>
            </w:r>
            <w:proofErr w:type="gramEnd"/>
            <w:r w:rsidRPr="00237CCC">
              <w:rPr>
                <w:rFonts w:ascii="標楷體" w:eastAsia="標楷體" w:hAnsi="標楷體"/>
              </w:rPr>
              <w:t>採購之人員對於與採購有關之事項，</w:t>
            </w:r>
            <w:r w:rsidRPr="00237CCC">
              <w:rPr>
                <w:rFonts w:ascii="標楷體" w:eastAsia="標楷體" w:hAnsi="標楷體" w:hint="eastAsia"/>
              </w:rPr>
              <w:t>是否</w:t>
            </w:r>
            <w:r w:rsidRPr="00237CCC">
              <w:rPr>
                <w:rFonts w:ascii="標楷體" w:eastAsia="標楷體" w:hAnsi="標楷體"/>
              </w:rPr>
              <w:t>涉及本人、配偶、二親等以內親屬之利益</w:t>
            </w:r>
            <w:r w:rsidRPr="00237CCC">
              <w:rPr>
                <w:rFonts w:ascii="標楷體" w:eastAsia="標楷體" w:hAnsi="標楷體" w:hint="eastAsia"/>
              </w:rPr>
              <w:t>。（</w:t>
            </w:r>
            <w:r w:rsidRPr="00237CCC">
              <w:rPr>
                <w:rFonts w:ascii="標楷體" w:eastAsia="標楷體" w:hAnsi="標楷體" w:cs="Arial"/>
              </w:rPr>
              <w:t>包括</w:t>
            </w:r>
            <w:r w:rsidRPr="00237CCC">
              <w:rPr>
                <w:rFonts w:ascii="標楷體" w:eastAsia="標楷體" w:hAnsi="標楷體" w:cs="Arial" w:hint="eastAsia"/>
              </w:rPr>
              <w:t>請購人</w:t>
            </w:r>
            <w:r>
              <w:rPr>
                <w:rFonts w:ascii="標楷體" w:eastAsia="標楷體" w:hAnsi="標楷體" w:cs="Arial" w:hint="eastAsia"/>
              </w:rPr>
              <w:t>或計畫主持人，本人或</w:t>
            </w:r>
            <w:r w:rsidRPr="00237CCC">
              <w:rPr>
                <w:rFonts w:ascii="標楷體" w:eastAsia="標楷體" w:hAnsi="標楷體" w:cs="Arial"/>
              </w:rPr>
              <w:t>配偶、二親等以內親屬擔任</w:t>
            </w:r>
            <w:r w:rsidRPr="00237CCC">
              <w:rPr>
                <w:rFonts w:ascii="標楷體" w:eastAsia="標楷體" w:hAnsi="標楷體" w:cs="Arial" w:hint="eastAsia"/>
              </w:rPr>
              <w:t>承攬廠商之</w:t>
            </w:r>
            <w:r w:rsidRPr="00237CCC">
              <w:rPr>
                <w:rFonts w:ascii="標楷體" w:eastAsia="標楷體" w:hAnsi="標楷體" w:cs="Arial"/>
              </w:rPr>
              <w:t>負責人、董事、監察人或經理人</w:t>
            </w:r>
            <w:r w:rsidRPr="00237CCC">
              <w:rPr>
                <w:rFonts w:ascii="標楷體" w:eastAsia="標楷體" w:hAnsi="標楷體" w:cs="Arial" w:hint="eastAsia"/>
              </w:rPr>
              <w:t>等</w:t>
            </w:r>
            <w:r w:rsidRPr="00237CCC"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  <w:vAlign w:val="center"/>
          </w:tcPr>
          <w:p w14:paraId="35729AF9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color w:val="333333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nil"/>
              <w:right w:val="thickThinSmallGap" w:sz="24" w:space="0" w:color="auto"/>
            </w:tcBorders>
            <w:vAlign w:val="center"/>
          </w:tcPr>
          <w:p w14:paraId="08B01699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color w:val="333333"/>
                <w:szCs w:val="24"/>
              </w:rPr>
            </w:pPr>
          </w:p>
        </w:tc>
      </w:tr>
      <w:tr w:rsidR="000E22DA" w:rsidRPr="00237CCC" w14:paraId="0ACD8ED3" w14:textId="77777777" w:rsidTr="00782613">
        <w:tc>
          <w:tcPr>
            <w:tcW w:w="70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7B018FAA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color w:val="333333"/>
                <w:szCs w:val="24"/>
              </w:rPr>
            </w:pPr>
            <w:r w:rsidRPr="00237CCC">
              <w:rPr>
                <w:rFonts w:ascii="標楷體" w:eastAsia="標楷體" w:hAnsi="標楷體" w:cs="Arial Unicode MS" w:hint="eastAsia"/>
                <w:color w:val="333333"/>
                <w:szCs w:val="24"/>
              </w:rPr>
              <w:t>二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14:paraId="05F167F2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cs="Arial Unicode MS"/>
                <w:color w:val="333333"/>
                <w:szCs w:val="24"/>
              </w:rPr>
            </w:pPr>
            <w:r>
              <w:rPr>
                <w:rFonts w:ascii="標楷體" w:eastAsia="標楷體" w:hAnsi="標楷體" w:cs="Arial Unicode MS" w:hint="eastAsia"/>
                <w:color w:val="333333"/>
                <w:szCs w:val="24"/>
              </w:rPr>
              <w:t>該承攬廠商為行政院公共工程委員會刊登之『拒絕往來廠商』。（可至</w:t>
            </w:r>
            <w:hyperlink r:id="rId9" w:history="1">
              <w:r w:rsidRPr="00237CCC">
                <w:rPr>
                  <w:rStyle w:val="ab"/>
                  <w:rFonts w:ascii="標楷體" w:eastAsia="標楷體" w:hAnsi="標楷體" w:cs="Arial Unicode MS" w:hint="eastAsia"/>
                  <w:szCs w:val="24"/>
                </w:rPr>
                <w:t>電子採購網</w:t>
              </w:r>
            </w:hyperlink>
            <w:r>
              <w:rPr>
                <w:rFonts w:ascii="標楷體" w:eastAsia="標楷體" w:hAnsi="標楷體" w:cs="Arial Unicode MS" w:hint="eastAsia"/>
                <w:color w:val="333333"/>
                <w:szCs w:val="24"/>
              </w:rPr>
              <w:t>或採購組網頁查詢）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D53B5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color w:val="333333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AF10158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color w:val="333333"/>
                <w:szCs w:val="24"/>
              </w:rPr>
            </w:pPr>
          </w:p>
        </w:tc>
      </w:tr>
      <w:tr w:rsidR="000E22DA" w:rsidRPr="00237CCC" w14:paraId="30A68E0D" w14:textId="77777777" w:rsidTr="00782613">
        <w:tc>
          <w:tcPr>
            <w:tcW w:w="709" w:type="dxa"/>
            <w:tcBorders>
              <w:top w:val="nil"/>
              <w:bottom w:val="single" w:sz="6" w:space="0" w:color="auto"/>
            </w:tcBorders>
            <w:vAlign w:val="center"/>
          </w:tcPr>
          <w:p w14:paraId="0AECDFE4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color w:val="333333"/>
                <w:szCs w:val="24"/>
              </w:rPr>
            </w:pPr>
            <w:r w:rsidRPr="00237CCC">
              <w:rPr>
                <w:rFonts w:ascii="標楷體" w:eastAsia="標楷體" w:hAnsi="標楷體" w:cs="Arial Unicode MS" w:hint="eastAsia"/>
                <w:color w:val="333333"/>
                <w:szCs w:val="24"/>
              </w:rPr>
              <w:t>三</w:t>
            </w:r>
          </w:p>
        </w:tc>
        <w:tc>
          <w:tcPr>
            <w:tcW w:w="7229" w:type="dxa"/>
            <w:tcBorders>
              <w:top w:val="nil"/>
              <w:bottom w:val="single" w:sz="6" w:space="0" w:color="auto"/>
            </w:tcBorders>
          </w:tcPr>
          <w:p w14:paraId="3C55D9E3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cs="Arial Unicode MS"/>
                <w:color w:val="333333"/>
                <w:szCs w:val="24"/>
              </w:rPr>
            </w:pPr>
            <w:r>
              <w:rPr>
                <w:rFonts w:ascii="標楷體" w:eastAsia="標楷體" w:hAnsi="標楷體" w:cs="Arial Unicode MS" w:hint="eastAsia"/>
                <w:color w:val="333333"/>
                <w:szCs w:val="24"/>
              </w:rPr>
              <w:t>該承攬廠商曾承攬本單位其他採購案件，有重大違約情節（例如拒不履約、惡意拖延期限或偷工減料等），</w:t>
            </w:r>
          </w:p>
        </w:tc>
        <w:tc>
          <w:tcPr>
            <w:tcW w:w="1134" w:type="dxa"/>
            <w:tcBorders>
              <w:top w:val="nil"/>
              <w:bottom w:val="single" w:sz="6" w:space="0" w:color="auto"/>
            </w:tcBorders>
            <w:vAlign w:val="center"/>
          </w:tcPr>
          <w:p w14:paraId="4494ABD0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color w:val="333333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169015F1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color w:val="333333"/>
                <w:szCs w:val="24"/>
              </w:rPr>
            </w:pPr>
          </w:p>
        </w:tc>
      </w:tr>
      <w:tr w:rsidR="000E22DA" w:rsidRPr="00237CCC" w14:paraId="3BCAF27B" w14:textId="77777777" w:rsidTr="00782613">
        <w:tc>
          <w:tcPr>
            <w:tcW w:w="10206" w:type="dxa"/>
            <w:gridSpan w:val="4"/>
            <w:vAlign w:val="center"/>
          </w:tcPr>
          <w:p w14:paraId="00A457DA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b/>
                <w:color w:val="FF0000"/>
                <w:szCs w:val="24"/>
              </w:rPr>
            </w:pPr>
            <w:r w:rsidRPr="00237CCC">
              <w:rPr>
                <w:rFonts w:ascii="標楷體" w:eastAsia="標楷體" w:hAnsi="標楷體" w:cs="Arial Unicode MS" w:hint="eastAsia"/>
                <w:b/>
                <w:color w:val="FF0000"/>
                <w:szCs w:val="24"/>
              </w:rPr>
              <w:t>第一項至第三</w:t>
            </w:r>
            <w:proofErr w:type="gramStart"/>
            <w:r w:rsidRPr="00237CCC">
              <w:rPr>
                <w:rFonts w:ascii="標楷體" w:eastAsia="標楷體" w:hAnsi="標楷體" w:cs="Arial Unicode MS" w:hint="eastAsia"/>
                <w:b/>
                <w:color w:val="FF0000"/>
                <w:szCs w:val="24"/>
              </w:rPr>
              <w:t>項如答</w:t>
            </w:r>
            <w:proofErr w:type="gramEnd"/>
            <w:r w:rsidRPr="00237CCC">
              <w:rPr>
                <w:rFonts w:ascii="標楷體" w:eastAsia="標楷體" w:hAnsi="標楷體" w:cs="Arial Unicode MS" w:hint="eastAsia"/>
                <w:b/>
                <w:color w:val="FF0000"/>
                <w:szCs w:val="24"/>
              </w:rPr>
              <w:t>「是」者，應更換</w:t>
            </w:r>
            <w:r>
              <w:rPr>
                <w:rFonts w:ascii="標楷體" w:eastAsia="標楷體" w:hAnsi="標楷體" w:cs="Arial Unicode MS" w:hint="eastAsia"/>
                <w:b/>
                <w:color w:val="FF0000"/>
                <w:szCs w:val="24"/>
              </w:rPr>
              <w:t>原</w:t>
            </w:r>
            <w:r w:rsidRPr="00237CCC">
              <w:rPr>
                <w:rFonts w:ascii="標楷體" w:eastAsia="標楷體" w:hAnsi="標楷體" w:cs="Arial Unicode MS" w:hint="eastAsia"/>
                <w:b/>
                <w:color w:val="FF0000"/>
                <w:szCs w:val="24"/>
              </w:rPr>
              <w:t>報價廠商，另尋其他合適廠商</w:t>
            </w:r>
          </w:p>
        </w:tc>
      </w:tr>
      <w:tr w:rsidR="000E22DA" w:rsidRPr="00237CCC" w14:paraId="5559F4E5" w14:textId="77777777" w:rsidTr="00782613">
        <w:tc>
          <w:tcPr>
            <w:tcW w:w="709" w:type="dxa"/>
            <w:vAlign w:val="center"/>
          </w:tcPr>
          <w:p w14:paraId="73C51992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color w:val="333333"/>
                <w:szCs w:val="24"/>
              </w:rPr>
            </w:pPr>
            <w:r>
              <w:rPr>
                <w:rFonts w:ascii="標楷體" w:eastAsia="標楷體" w:hAnsi="標楷體" w:cs="Arial Unicode MS" w:hint="eastAsia"/>
                <w:color w:val="333333"/>
                <w:szCs w:val="24"/>
              </w:rPr>
              <w:t>四</w:t>
            </w:r>
          </w:p>
        </w:tc>
        <w:tc>
          <w:tcPr>
            <w:tcW w:w="7229" w:type="dxa"/>
          </w:tcPr>
          <w:p w14:paraId="6B72E6E1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cs="Arial Unicode MS"/>
                <w:bCs/>
                <w:color w:val="333333"/>
                <w:szCs w:val="24"/>
              </w:rPr>
            </w:pPr>
            <w:r>
              <w:rPr>
                <w:rFonts w:ascii="標楷體" w:eastAsia="標楷體" w:hAnsi="標楷體" w:cs="Arial Unicode MS" w:hint="eastAsia"/>
                <w:bCs/>
                <w:color w:val="333333"/>
                <w:szCs w:val="24"/>
              </w:rPr>
              <w:t>本單位已與承攬廠商就本案招標規範（規格或服務需求）、履約期限、價金給付條件等達成協議，且廠商未提出不同意見。</w:t>
            </w:r>
          </w:p>
        </w:tc>
        <w:tc>
          <w:tcPr>
            <w:tcW w:w="1134" w:type="dxa"/>
            <w:vAlign w:val="center"/>
          </w:tcPr>
          <w:p w14:paraId="321034DC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color w:val="333333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2C89DC9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color w:val="333333"/>
                <w:szCs w:val="24"/>
              </w:rPr>
            </w:pPr>
          </w:p>
        </w:tc>
      </w:tr>
      <w:tr w:rsidR="000E22DA" w:rsidRPr="00237CCC" w14:paraId="2D7CE6CF" w14:textId="77777777" w:rsidTr="00782613">
        <w:tc>
          <w:tcPr>
            <w:tcW w:w="709" w:type="dxa"/>
            <w:vAlign w:val="center"/>
          </w:tcPr>
          <w:p w14:paraId="7714DCF7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color w:val="333333"/>
                <w:szCs w:val="24"/>
              </w:rPr>
            </w:pPr>
            <w:r w:rsidRPr="00237CCC">
              <w:rPr>
                <w:rFonts w:ascii="標楷體" w:eastAsia="標楷體" w:hAnsi="標楷體" w:cs="Arial Unicode MS" w:hint="eastAsia"/>
                <w:color w:val="333333"/>
                <w:szCs w:val="24"/>
              </w:rPr>
              <w:t>五</w:t>
            </w:r>
          </w:p>
        </w:tc>
        <w:tc>
          <w:tcPr>
            <w:tcW w:w="7229" w:type="dxa"/>
          </w:tcPr>
          <w:p w14:paraId="766DDF85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cs="Arial Unicode MS"/>
                <w:bCs/>
                <w:color w:val="333333"/>
                <w:szCs w:val="24"/>
              </w:rPr>
            </w:pPr>
            <w:r>
              <w:rPr>
                <w:rFonts w:ascii="標楷體" w:eastAsia="標楷體" w:hAnsi="標楷體" w:cs="Arial Unicode MS" w:hint="eastAsia"/>
                <w:bCs/>
                <w:color w:val="333333"/>
                <w:szCs w:val="24"/>
              </w:rPr>
              <w:t>依據該承攬廠商提供之書面文件（例如型錄、技術文件等），已確認該</w:t>
            </w:r>
            <w:r w:rsidRPr="003226C9">
              <w:rPr>
                <w:rFonts w:ascii="標楷體" w:eastAsia="標楷體" w:hAnsi="標楷體"/>
                <w:szCs w:val="24"/>
              </w:rPr>
              <w:t>財物或勞務品質、功能</w:t>
            </w:r>
            <w:r>
              <w:rPr>
                <w:rFonts w:ascii="標楷體" w:eastAsia="標楷體" w:hAnsi="標楷體" w:hint="eastAsia"/>
                <w:szCs w:val="24"/>
              </w:rPr>
              <w:t>及廠商之技術、管理能力等</w:t>
            </w:r>
            <w:r>
              <w:rPr>
                <w:rFonts w:ascii="標楷體" w:eastAsia="標楷體" w:hAnsi="標楷體" w:cs="Arial Unicode MS" w:hint="eastAsia"/>
                <w:bCs/>
                <w:color w:val="333333"/>
                <w:szCs w:val="24"/>
              </w:rPr>
              <w:t>，可達成教學研究之需要。</w:t>
            </w:r>
          </w:p>
        </w:tc>
        <w:tc>
          <w:tcPr>
            <w:tcW w:w="1134" w:type="dxa"/>
            <w:vAlign w:val="center"/>
          </w:tcPr>
          <w:p w14:paraId="7024F1D1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color w:val="333333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45DCC8C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color w:val="333333"/>
                <w:szCs w:val="24"/>
              </w:rPr>
            </w:pPr>
          </w:p>
        </w:tc>
      </w:tr>
      <w:tr w:rsidR="000E22DA" w:rsidRPr="00237CCC" w14:paraId="72B9D612" w14:textId="77777777" w:rsidTr="00782613">
        <w:tc>
          <w:tcPr>
            <w:tcW w:w="709" w:type="dxa"/>
            <w:vAlign w:val="center"/>
          </w:tcPr>
          <w:p w14:paraId="2BAF65C6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bCs/>
                <w:color w:val="333333"/>
                <w:szCs w:val="24"/>
              </w:rPr>
            </w:pPr>
            <w:r w:rsidRPr="00237CCC">
              <w:rPr>
                <w:rFonts w:ascii="標楷體" w:eastAsia="標楷體" w:hAnsi="標楷體" w:cs="Arial Unicode MS" w:hint="eastAsia"/>
                <w:bCs/>
                <w:color w:val="333333"/>
                <w:szCs w:val="24"/>
              </w:rPr>
              <w:t>六</w:t>
            </w:r>
          </w:p>
        </w:tc>
        <w:tc>
          <w:tcPr>
            <w:tcW w:w="7229" w:type="dxa"/>
          </w:tcPr>
          <w:p w14:paraId="02E016DA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color w:val="333333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該承攬廠商過去承攬本單位其他採購案件時，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均能依據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招標規範確實履約。（如未曾有交易紀錄可免填）</w:t>
            </w:r>
          </w:p>
        </w:tc>
        <w:tc>
          <w:tcPr>
            <w:tcW w:w="1134" w:type="dxa"/>
            <w:vAlign w:val="center"/>
          </w:tcPr>
          <w:p w14:paraId="69D96C54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color w:val="333333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51DC921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color w:val="333333"/>
                <w:szCs w:val="24"/>
              </w:rPr>
            </w:pPr>
          </w:p>
        </w:tc>
      </w:tr>
      <w:tr w:rsidR="000E22DA" w:rsidRPr="00237CCC" w14:paraId="18CC44B9" w14:textId="77777777" w:rsidTr="00782613">
        <w:trPr>
          <w:trHeight w:val="697"/>
        </w:trPr>
        <w:tc>
          <w:tcPr>
            <w:tcW w:w="709" w:type="dxa"/>
            <w:vAlign w:val="center"/>
          </w:tcPr>
          <w:p w14:paraId="5E565DA2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szCs w:val="24"/>
              </w:rPr>
            </w:pPr>
            <w:r w:rsidRPr="00237CCC">
              <w:rPr>
                <w:rFonts w:ascii="標楷體" w:eastAsia="標楷體" w:hAnsi="標楷體" w:cs="Arial Unicode MS" w:hint="eastAsia"/>
                <w:szCs w:val="24"/>
              </w:rPr>
              <w:t>七</w:t>
            </w:r>
          </w:p>
        </w:tc>
        <w:tc>
          <w:tcPr>
            <w:tcW w:w="7229" w:type="dxa"/>
          </w:tcPr>
          <w:p w14:paraId="3252FBAD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cs="Arial Unicode MS"/>
                <w:color w:val="333333"/>
                <w:szCs w:val="24"/>
              </w:rPr>
            </w:pPr>
            <w:r>
              <w:rPr>
                <w:rFonts w:ascii="標楷體" w:eastAsia="標楷體" w:hAnsi="標楷體" w:cs="Arial Unicode MS" w:hint="eastAsia"/>
                <w:color w:val="333333"/>
                <w:szCs w:val="24"/>
              </w:rPr>
              <w:t>該承攬廠商所報價格經評估為市場上合理價格，並無明顯偏高情事，且依該價格承攬應可如質如期完成履約。</w:t>
            </w:r>
          </w:p>
        </w:tc>
        <w:tc>
          <w:tcPr>
            <w:tcW w:w="1134" w:type="dxa"/>
            <w:vAlign w:val="center"/>
          </w:tcPr>
          <w:p w14:paraId="348DDDEF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color w:val="333333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187FB9B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</w:tr>
      <w:tr w:rsidR="000E22DA" w:rsidRPr="00237CCC" w14:paraId="2112D54A" w14:textId="77777777" w:rsidTr="00782613">
        <w:trPr>
          <w:trHeight w:val="1356"/>
        </w:trPr>
        <w:tc>
          <w:tcPr>
            <w:tcW w:w="709" w:type="dxa"/>
            <w:tcBorders>
              <w:bottom w:val="thickThinSmallGap" w:sz="24" w:space="0" w:color="auto"/>
            </w:tcBorders>
            <w:vAlign w:val="center"/>
          </w:tcPr>
          <w:p w14:paraId="6F7537C2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szCs w:val="24"/>
              </w:rPr>
            </w:pPr>
            <w:r>
              <w:rPr>
                <w:rFonts w:ascii="標楷體" w:eastAsia="標楷體" w:hAnsi="標楷體" w:cs="Arial Unicode MS" w:hint="eastAsia"/>
                <w:szCs w:val="24"/>
              </w:rPr>
              <w:t>八</w:t>
            </w:r>
          </w:p>
        </w:tc>
        <w:tc>
          <w:tcPr>
            <w:tcW w:w="9497" w:type="dxa"/>
            <w:gridSpan w:val="3"/>
            <w:tcBorders>
              <w:bottom w:val="thickThinSmallGap" w:sz="24" w:space="0" w:color="auto"/>
            </w:tcBorders>
          </w:tcPr>
          <w:p w14:paraId="7EE90369" w14:textId="77777777" w:rsidR="000E22DA" w:rsidRDefault="000E22DA" w:rsidP="00782613">
            <w:pPr>
              <w:adjustRightInd w:val="0"/>
              <w:snapToGrid w:val="0"/>
              <w:spacing w:line="400" w:lineRule="exact"/>
              <w:rPr>
                <w:rFonts w:ascii="標楷體" w:eastAsia="標楷體" w:hAnsi="標楷體" w:cs="Arial Unicode MS"/>
                <w:szCs w:val="24"/>
              </w:rPr>
            </w:pPr>
            <w:r>
              <w:rPr>
                <w:rFonts w:ascii="標楷體" w:eastAsia="標楷體" w:hAnsi="標楷體" w:cs="Arial Unicode MS" w:hint="eastAsia"/>
                <w:szCs w:val="24"/>
              </w:rPr>
              <w:t>其他審核事項：（如無其他審核事項請勾選□無）</w:t>
            </w:r>
          </w:p>
          <w:p w14:paraId="4C34CFC0" w14:textId="77777777" w:rsidR="000E22DA" w:rsidRPr="00237CCC" w:rsidRDefault="000E22DA" w:rsidP="00782613">
            <w:pPr>
              <w:adjustRightInd w:val="0"/>
              <w:snapToGrid w:val="0"/>
              <w:spacing w:line="400" w:lineRule="exact"/>
              <w:rPr>
                <w:rFonts w:ascii="標楷體" w:eastAsia="標楷體" w:hAnsi="標楷體" w:cs="Arial Unicode MS"/>
                <w:szCs w:val="24"/>
              </w:rPr>
            </w:pPr>
          </w:p>
        </w:tc>
      </w:tr>
    </w:tbl>
    <w:p w14:paraId="6A8D37DF" w14:textId="77777777" w:rsidR="000E22DA" w:rsidRDefault="00177FB0" w:rsidP="000E22DA">
      <w:pPr>
        <w:ind w:leftChars="59" w:left="142"/>
        <w:rPr>
          <w:rFonts w:ascii="標楷體" w:eastAsia="標楷體" w:hAnsi="標楷體"/>
          <w:szCs w:val="24"/>
        </w:rPr>
      </w:pPr>
      <w:hyperlink r:id="rId10" w:history="1">
        <w:r w:rsidR="000E22DA" w:rsidRPr="003226C9">
          <w:rPr>
            <w:rStyle w:val="ab"/>
            <w:rFonts w:ascii="標楷體" w:eastAsia="標楷體" w:hAnsi="標楷體" w:cs="Arial Unicode MS"/>
            <w:szCs w:val="24"/>
          </w:rPr>
          <w:t>科學技術研究發展採購監督管理辦法</w:t>
        </w:r>
      </w:hyperlink>
      <w:r w:rsidR="000E22DA" w:rsidRPr="003226C9">
        <w:rPr>
          <w:rFonts w:ascii="標楷體" w:eastAsia="標楷體" w:hAnsi="標楷體" w:cs="Arial Unicode MS" w:hint="eastAsia"/>
          <w:color w:val="333333"/>
          <w:szCs w:val="24"/>
        </w:rPr>
        <w:t>第6條規定</w:t>
      </w:r>
      <w:r w:rsidR="000E22DA">
        <w:rPr>
          <w:rFonts w:ascii="標楷體" w:eastAsia="標楷體" w:hAnsi="標楷體" w:cs="Arial Unicode MS" w:hint="eastAsia"/>
          <w:color w:val="333333"/>
          <w:szCs w:val="24"/>
        </w:rPr>
        <w:t>，</w:t>
      </w:r>
      <w:r w:rsidR="000E22DA">
        <w:rPr>
          <w:rFonts w:ascii="標楷體" w:eastAsia="標楷體" w:hAnsi="標楷體" w:cs="Arial Unicode MS"/>
          <w:color w:val="333333"/>
          <w:szCs w:val="24"/>
        </w:rPr>
        <w:t>…</w:t>
      </w:r>
      <w:r w:rsidR="000E22DA" w:rsidRPr="003226C9">
        <w:rPr>
          <w:rFonts w:ascii="標楷體" w:eastAsia="標楷體" w:hAnsi="標楷體"/>
          <w:szCs w:val="24"/>
        </w:rPr>
        <w:t>應視採購案件之特性及實際需要，審查廠商之技術、管理、商業條款、過去履約績效、工程、財物或勞務之品質、功能或價格等項目；審查應作成書面紀錄，並</w:t>
      </w:r>
      <w:proofErr w:type="gramStart"/>
      <w:r w:rsidR="000E22DA" w:rsidRPr="003226C9">
        <w:rPr>
          <w:rFonts w:ascii="標楷體" w:eastAsia="標楷體" w:hAnsi="標楷體"/>
          <w:szCs w:val="24"/>
        </w:rPr>
        <w:t>附卷備供</w:t>
      </w:r>
      <w:proofErr w:type="gramEnd"/>
      <w:r w:rsidR="000E22DA" w:rsidRPr="003226C9">
        <w:rPr>
          <w:rFonts w:ascii="標楷體" w:eastAsia="標楷體" w:hAnsi="標楷體"/>
          <w:szCs w:val="24"/>
        </w:rPr>
        <w:t>查詢。</w:t>
      </w:r>
    </w:p>
    <w:p w14:paraId="46A5447F" w14:textId="77777777" w:rsidR="000E22DA" w:rsidRDefault="000E22DA" w:rsidP="000E22DA"/>
    <w:tbl>
      <w:tblPr>
        <w:tblW w:w="1021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6"/>
        <w:gridCol w:w="3260"/>
        <w:gridCol w:w="3265"/>
      </w:tblGrid>
      <w:tr w:rsidR="000E22DA" w14:paraId="6BCC483B" w14:textId="77777777" w:rsidTr="00782613">
        <w:trPr>
          <w:trHeight w:val="1932"/>
        </w:trPr>
        <w:tc>
          <w:tcPr>
            <w:tcW w:w="36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197D9" w14:textId="77777777" w:rsidR="000E22DA" w:rsidRDefault="000E22DA" w:rsidP="00782613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填表人簽章： </w:t>
            </w:r>
          </w:p>
          <w:p w14:paraId="686B4642" w14:textId="77777777" w:rsidR="000E22DA" w:rsidRDefault="000E22DA" w:rsidP="00782613">
            <w:pPr>
              <w:spacing w:line="300" w:lineRule="exact"/>
              <w:rPr>
                <w:rFonts w:ascii="標楷體" w:eastAsia="標楷體" w:hAnsi="標楷體"/>
              </w:rPr>
            </w:pPr>
          </w:p>
          <w:p w14:paraId="7673376D" w14:textId="77777777" w:rsidR="000E22DA" w:rsidRDefault="000E22DA" w:rsidP="00782613">
            <w:pPr>
              <w:spacing w:line="300" w:lineRule="exact"/>
              <w:rPr>
                <w:rFonts w:ascii="標楷體" w:eastAsia="標楷體" w:hAnsi="標楷體"/>
              </w:rPr>
            </w:pPr>
          </w:p>
          <w:p w14:paraId="3D224E8D" w14:textId="77777777" w:rsidR="000E22DA" w:rsidRDefault="000E22DA" w:rsidP="00782613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              </w:t>
            </w:r>
          </w:p>
          <w:p w14:paraId="682C5E19" w14:textId="77777777" w:rsidR="000E22DA" w:rsidRDefault="000E22DA" w:rsidP="00782613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聯絡電話：</w:t>
            </w:r>
          </w:p>
          <w:p w14:paraId="0922CDFC" w14:textId="77777777" w:rsidR="000E22DA" w:rsidRDefault="000E22DA" w:rsidP="00782613">
            <w:pPr>
              <w:spacing w:line="300" w:lineRule="exact"/>
              <w:rPr>
                <w:rFonts w:ascii="標楷體" w:eastAsia="標楷體" w:hAnsi="標楷體"/>
              </w:rPr>
            </w:pPr>
          </w:p>
          <w:p w14:paraId="1744FB6A" w14:textId="77777777" w:rsidR="000E22DA" w:rsidRDefault="000E22DA" w:rsidP="00782613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E-</w:t>
            </w:r>
            <w:r>
              <w:rPr>
                <w:rFonts w:ascii="標楷體" w:eastAsia="標楷體" w:hAnsi="標楷體" w:hint="eastAsia"/>
              </w:rPr>
              <w:t>MAIL:</w:t>
            </w:r>
          </w:p>
          <w:p w14:paraId="4C6DD432" w14:textId="77777777" w:rsidR="000E22DA" w:rsidRDefault="000E22DA" w:rsidP="00782613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24EF8" w14:textId="77777777" w:rsidR="000E22DA" w:rsidRDefault="000E22DA" w:rsidP="00782613">
            <w:pPr>
              <w:spacing w:line="300" w:lineRule="exact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請購人或</w:t>
            </w:r>
            <w:proofErr w:type="gramEnd"/>
            <w:r>
              <w:rPr>
                <w:rFonts w:ascii="標楷體" w:eastAsia="標楷體" w:hAnsi="標楷體" w:hint="eastAsia"/>
              </w:rPr>
              <w:t>計畫主持人</w:t>
            </w:r>
            <w:r>
              <w:rPr>
                <w:rFonts w:ascii="標楷體" w:eastAsia="標楷體" w:hAnsi="標楷體"/>
              </w:rPr>
              <w:t xml:space="preserve">簽章：  </w:t>
            </w:r>
          </w:p>
          <w:p w14:paraId="384C3A8A" w14:textId="77777777" w:rsidR="000E22DA" w:rsidRDefault="000E22DA" w:rsidP="00782613">
            <w:pPr>
              <w:spacing w:line="300" w:lineRule="exact"/>
              <w:rPr>
                <w:rFonts w:ascii="標楷體" w:eastAsia="標楷體" w:hAnsi="標楷體"/>
              </w:rPr>
            </w:pPr>
          </w:p>
          <w:p w14:paraId="5F6E8DAF" w14:textId="77777777" w:rsidR="000E22DA" w:rsidRDefault="000E22DA" w:rsidP="00782613">
            <w:pPr>
              <w:spacing w:line="300" w:lineRule="exact"/>
              <w:rPr>
                <w:rFonts w:ascii="標楷體" w:eastAsia="標楷體" w:hAnsi="標楷體"/>
              </w:rPr>
            </w:pPr>
          </w:p>
          <w:p w14:paraId="2F3E4C57" w14:textId="77777777" w:rsidR="000E22DA" w:rsidRDefault="000E22DA" w:rsidP="00782613">
            <w:pPr>
              <w:spacing w:line="300" w:lineRule="exact"/>
              <w:rPr>
                <w:rFonts w:ascii="標楷體" w:eastAsia="標楷體" w:hAnsi="標楷體"/>
              </w:rPr>
            </w:pPr>
          </w:p>
          <w:p w14:paraId="04037050" w14:textId="77777777" w:rsidR="000E22DA" w:rsidRDefault="000E22DA" w:rsidP="00782613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聯絡電話：</w:t>
            </w:r>
          </w:p>
          <w:p w14:paraId="12F86436" w14:textId="77777777" w:rsidR="000E22DA" w:rsidRDefault="000E22DA" w:rsidP="00782613">
            <w:pPr>
              <w:spacing w:line="300" w:lineRule="exact"/>
              <w:rPr>
                <w:rFonts w:ascii="標楷體" w:eastAsia="標楷體" w:hAnsi="標楷體"/>
              </w:rPr>
            </w:pPr>
          </w:p>
          <w:p w14:paraId="5E293977" w14:textId="77777777" w:rsidR="000E22DA" w:rsidRDefault="000E22DA" w:rsidP="00782613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E-</w:t>
            </w:r>
            <w:r>
              <w:rPr>
                <w:rFonts w:ascii="標楷體" w:eastAsia="標楷體" w:hAnsi="標楷體" w:hint="eastAsia"/>
              </w:rPr>
              <w:t>MAIL:</w:t>
            </w:r>
          </w:p>
        </w:tc>
        <w:tc>
          <w:tcPr>
            <w:tcW w:w="3265" w:type="dxa"/>
          </w:tcPr>
          <w:p w14:paraId="6E8E7FDE" w14:textId="77777777" w:rsidR="000E22DA" w:rsidRDefault="000E22DA" w:rsidP="00782613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單位主管簽章：</w:t>
            </w:r>
          </w:p>
        </w:tc>
      </w:tr>
    </w:tbl>
    <w:p w14:paraId="4698839F" w14:textId="03734AB4" w:rsidR="009625D2" w:rsidRDefault="009625D2">
      <w:pPr>
        <w:widowControl/>
        <w:suppressAutoHyphens w:val="0"/>
        <w:rPr>
          <w:rFonts w:ascii="標楷體" w:eastAsia="標楷體" w:hAnsi="標楷體"/>
        </w:rPr>
      </w:pPr>
    </w:p>
    <w:p w14:paraId="3C1D97D4" w14:textId="77777777" w:rsidR="007C3746" w:rsidRDefault="007C3746">
      <w:pPr>
        <w:widowControl/>
        <w:suppressAutoHyphens w:val="0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br w:type="page"/>
      </w:r>
    </w:p>
    <w:p w14:paraId="335AB8AD" w14:textId="759DA706" w:rsidR="009625D2" w:rsidRDefault="009625D2" w:rsidP="009625D2">
      <w:pPr>
        <w:widowControl/>
        <w:suppressAutoHyphens w:val="0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lastRenderedPageBreak/>
        <w:t>國立成功大學科技研發採購作業要點</w:t>
      </w:r>
    </w:p>
    <w:p w14:paraId="3A6B9818" w14:textId="77777777" w:rsidR="009625D2" w:rsidRDefault="009625D2" w:rsidP="009625D2">
      <w:pPr>
        <w:widowControl/>
        <w:suppressAutoHyphens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八、採購程序：</w:t>
      </w:r>
    </w:p>
    <w:p w14:paraId="4CB6A2FD" w14:textId="77777777" w:rsidR="009625D2" w:rsidRDefault="009625D2" w:rsidP="009625D2">
      <w:pPr>
        <w:widowControl/>
        <w:suppressAutoHyphens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（一）採購總額新臺幣一百五十萬元以上（含本數、全部合計金額且包括後續擴充），應</w:t>
      </w:r>
      <w:proofErr w:type="gramStart"/>
      <w:r>
        <w:rPr>
          <w:rFonts w:ascii="標楷體" w:eastAsia="標楷體" w:hAnsi="標楷體"/>
        </w:rPr>
        <w:t>採</w:t>
      </w:r>
      <w:proofErr w:type="gramEnd"/>
      <w:r>
        <w:rPr>
          <w:rFonts w:ascii="標楷體" w:eastAsia="標楷體" w:hAnsi="標楷體"/>
        </w:rPr>
        <w:t>公開招標或限制性招標方式辦理。</w:t>
      </w:r>
      <w:proofErr w:type="gramStart"/>
      <w:r>
        <w:rPr>
          <w:rFonts w:ascii="標楷體" w:eastAsia="標楷體" w:hAnsi="標楷體"/>
        </w:rPr>
        <w:t>惟</w:t>
      </w:r>
      <w:proofErr w:type="gramEnd"/>
      <w:r>
        <w:rPr>
          <w:rFonts w:ascii="標楷體" w:eastAsia="標楷體" w:hAnsi="標楷體"/>
        </w:rPr>
        <w:t>符合下列情形之</w:t>
      </w:r>
      <w:proofErr w:type="gramStart"/>
      <w:r>
        <w:rPr>
          <w:rFonts w:ascii="標楷體" w:eastAsia="標楷體" w:hAnsi="標楷體"/>
        </w:rPr>
        <w:t>一</w:t>
      </w:r>
      <w:proofErr w:type="gramEnd"/>
      <w:r>
        <w:rPr>
          <w:rFonts w:ascii="標楷體" w:eastAsia="標楷體" w:hAnsi="標楷體"/>
        </w:rPr>
        <w:t>者，得</w:t>
      </w:r>
      <w:proofErr w:type="gramStart"/>
      <w:r>
        <w:rPr>
          <w:rFonts w:ascii="標楷體" w:eastAsia="標楷體" w:hAnsi="標楷體"/>
        </w:rPr>
        <w:t>採</w:t>
      </w:r>
      <w:proofErr w:type="gramEnd"/>
      <w:r>
        <w:rPr>
          <w:rFonts w:ascii="標楷體" w:eastAsia="標楷體" w:hAnsi="標楷體"/>
        </w:rPr>
        <w:t>限制性招標方式辦理。</w:t>
      </w:r>
    </w:p>
    <w:p w14:paraId="1597AEB0" w14:textId="77777777" w:rsidR="009625D2" w:rsidRDefault="009625D2" w:rsidP="009625D2">
      <w:pPr>
        <w:widowControl/>
        <w:suppressAutoHyphens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1.以公開方式辦理結果，無廠商投標或無合格標，且以原定招標內容及條件未經重大改變者為限。</w:t>
      </w:r>
    </w:p>
    <w:p w14:paraId="77154331" w14:textId="77777777" w:rsidR="009625D2" w:rsidRDefault="009625D2" w:rsidP="009625D2">
      <w:pPr>
        <w:widowControl/>
        <w:suppressAutoHyphens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2.屬專屬權利、獨家製造或供應、藝術品、秘密諮詢，無其他合適之替代標的者。</w:t>
      </w:r>
    </w:p>
    <w:p w14:paraId="05BFA3EB" w14:textId="77777777" w:rsidR="009625D2" w:rsidRDefault="009625D2" w:rsidP="009625D2">
      <w:pPr>
        <w:widowControl/>
        <w:suppressAutoHyphens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3.遇有不可預見之緊急事故，致無法以公開招標程序適時辦理，</w:t>
      </w:r>
      <w:proofErr w:type="gramStart"/>
      <w:r>
        <w:rPr>
          <w:rFonts w:ascii="標楷體" w:eastAsia="標楷體" w:hAnsi="標楷體"/>
        </w:rPr>
        <w:t>且確有</w:t>
      </w:r>
      <w:proofErr w:type="gramEnd"/>
      <w:r>
        <w:rPr>
          <w:rFonts w:ascii="標楷體" w:eastAsia="標楷體" w:hAnsi="標楷體"/>
        </w:rPr>
        <w:t>必要者。</w:t>
      </w:r>
    </w:p>
    <w:p w14:paraId="24001E41" w14:textId="77777777" w:rsidR="009625D2" w:rsidRDefault="009625D2" w:rsidP="009625D2">
      <w:pPr>
        <w:widowControl/>
        <w:suppressAutoHyphens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4.原有採購之後續維修、零配件供應、更換或擴充，因相容或互通性之需要，必須向原供應廠商採購者。</w:t>
      </w:r>
    </w:p>
    <w:p w14:paraId="339559B6" w14:textId="77777777" w:rsidR="009625D2" w:rsidRDefault="009625D2" w:rsidP="009625D2">
      <w:pPr>
        <w:widowControl/>
        <w:suppressAutoHyphens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5.屬原型或首次製造、供應之標的，以研究發展、實驗或開發性質辦理者。</w:t>
      </w:r>
    </w:p>
    <w:p w14:paraId="039F7A81" w14:textId="77777777" w:rsidR="009625D2" w:rsidRDefault="009625D2" w:rsidP="009625D2">
      <w:pPr>
        <w:widowControl/>
        <w:suppressAutoHyphens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6.在原招標目的範圍內，因未能預見之情形，必須追加契約以外之工程，如另行招標，確有產生重大不便及技術或經濟上困難之虞，</w:t>
      </w:r>
      <w:proofErr w:type="gramStart"/>
      <w:r>
        <w:rPr>
          <w:rFonts w:ascii="標楷體" w:eastAsia="標楷體" w:hAnsi="標楷體"/>
        </w:rPr>
        <w:t>非洽原</w:t>
      </w:r>
      <w:proofErr w:type="gramEnd"/>
      <w:r>
        <w:rPr>
          <w:rFonts w:ascii="標楷體" w:eastAsia="標楷體" w:hAnsi="標楷體"/>
        </w:rPr>
        <w:t>訂約廠商辦理，不能達契約之目的，且未逾原主契約金額百分之五十者。</w:t>
      </w:r>
    </w:p>
    <w:p w14:paraId="182B631C" w14:textId="77777777" w:rsidR="009625D2" w:rsidRDefault="009625D2" w:rsidP="009625D2">
      <w:pPr>
        <w:widowControl/>
        <w:suppressAutoHyphens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7.原有採購之後續擴充，且已於原招標公告及招標文件敘明擴充之</w:t>
      </w:r>
      <w:proofErr w:type="gramStart"/>
      <w:r>
        <w:rPr>
          <w:rFonts w:ascii="標楷體" w:eastAsia="標楷體" w:hAnsi="標楷體"/>
        </w:rPr>
        <w:t>期間、</w:t>
      </w:r>
      <w:proofErr w:type="gramEnd"/>
      <w:r>
        <w:rPr>
          <w:rFonts w:ascii="標楷體" w:eastAsia="標楷體" w:hAnsi="標楷體"/>
        </w:rPr>
        <w:t>金額或數量者。</w:t>
      </w:r>
    </w:p>
    <w:p w14:paraId="5385DE25" w14:textId="77777777" w:rsidR="009625D2" w:rsidRDefault="009625D2" w:rsidP="009625D2">
      <w:pPr>
        <w:widowControl/>
        <w:suppressAutoHyphens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8.在集中交易或公開競價市場採購財物。</w:t>
      </w:r>
    </w:p>
    <w:p w14:paraId="51A81B64" w14:textId="77777777" w:rsidR="009625D2" w:rsidRDefault="009625D2" w:rsidP="009625D2">
      <w:pPr>
        <w:widowControl/>
        <w:suppressAutoHyphens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9.委託專業服務、技術服務或資訊服務，經公開客觀評選為優勝者。</w:t>
      </w:r>
    </w:p>
    <w:p w14:paraId="392F9F06" w14:textId="77777777" w:rsidR="009625D2" w:rsidRDefault="009625D2" w:rsidP="009625D2">
      <w:pPr>
        <w:widowControl/>
        <w:suppressAutoHyphens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10.以公告程序辦理設計競賽，經公開客觀評選為優勝者。</w:t>
      </w:r>
    </w:p>
    <w:p w14:paraId="72F47EE5" w14:textId="77777777" w:rsidR="009625D2" w:rsidRDefault="009625D2" w:rsidP="009625D2">
      <w:pPr>
        <w:widowControl/>
        <w:suppressAutoHyphens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11.委託在專業領域具領先地位之自然人、法人或經公告審查優勝之學術或非營利機構進行科技、技術引進、行政或學術研究發展。</w:t>
      </w:r>
    </w:p>
    <w:p w14:paraId="28B50F9A" w14:textId="77777777" w:rsidR="009625D2" w:rsidRDefault="009625D2" w:rsidP="009625D2">
      <w:pPr>
        <w:widowControl/>
        <w:suppressAutoHyphens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12.配合本校研究或研製計畫之需求特性、特殊功能，或其他專業性之工程、財物、勞務項目。</w:t>
      </w:r>
    </w:p>
    <w:p w14:paraId="45245CE3" w14:textId="77777777" w:rsidR="009625D2" w:rsidRDefault="009625D2" w:rsidP="009625D2">
      <w:pPr>
        <w:widowControl/>
        <w:suppressAutoHyphens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13.其他報經校長核定者。</w:t>
      </w:r>
    </w:p>
    <w:p w14:paraId="180ABD06" w14:textId="77777777" w:rsidR="00121068" w:rsidRDefault="00121068">
      <w:pPr>
        <w:widowControl/>
        <w:suppressAutoHyphens w:val="0"/>
        <w:rPr>
          <w:rFonts w:ascii="標楷體" w:eastAsia="標楷體" w:hAnsi="標楷體"/>
        </w:rPr>
      </w:pPr>
    </w:p>
    <w:sectPr w:rsidR="00121068">
      <w:footerReference w:type="default" r:id="rId11"/>
      <w:pgSz w:w="11906" w:h="16838"/>
      <w:pgMar w:top="851" w:right="851" w:bottom="851" w:left="851" w:header="72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47265" w14:textId="77777777" w:rsidR="00177FB0" w:rsidRDefault="00177FB0">
      <w:r>
        <w:separator/>
      </w:r>
    </w:p>
  </w:endnote>
  <w:endnote w:type="continuationSeparator" w:id="0">
    <w:p w14:paraId="4ABB200C" w14:textId="77777777" w:rsidR="00177FB0" w:rsidRDefault="00177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</w:font>
  <w:font w:name="DFKaiShu-SB-Estd-BF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EE111" w14:textId="77777777" w:rsidR="00B04B07" w:rsidRDefault="0006056A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33D03C" wp14:editId="15C84206">
              <wp:simplePos x="0" y="0"/>
              <wp:positionH relativeFrom="page">
                <wp:posOffset>47625</wp:posOffset>
              </wp:positionH>
              <wp:positionV relativeFrom="page">
                <wp:posOffset>8711565</wp:posOffset>
              </wp:positionV>
              <wp:extent cx="2125979" cy="2054857"/>
              <wp:effectExtent l="0" t="0" r="7621" b="2543"/>
              <wp:wrapNone/>
              <wp:docPr id="1" name="等腰三角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125979" cy="2054857"/>
                      </a:xfrm>
                      <a:custGeom>
                        <a:avLst>
                          <a:gd name="f8" fmla="val 100000"/>
                        </a:avLst>
                        <a:gdLst>
                          <a:gd name="f1" fmla="val 10800000"/>
                          <a:gd name="f2" fmla="val 5400000"/>
                          <a:gd name="f3" fmla="val 180"/>
                          <a:gd name="f4" fmla="val w"/>
                          <a:gd name="f5" fmla="val h"/>
                          <a:gd name="f6" fmla="val ss"/>
                          <a:gd name="f7" fmla="val 0"/>
                          <a:gd name="f8" fmla="val 100000"/>
                          <a:gd name="f9" fmla="+- 0 0 -360"/>
                          <a:gd name="f10" fmla="+- 0 0 -270"/>
                          <a:gd name="f11" fmla="+- 0 0 -180"/>
                          <a:gd name="f12" fmla="+- 0 0 -90"/>
                          <a:gd name="f13" fmla="abs f4"/>
                          <a:gd name="f14" fmla="abs f5"/>
                          <a:gd name="f15" fmla="abs f6"/>
                          <a:gd name="f16" fmla="val f7"/>
                          <a:gd name="f17" fmla="val f8"/>
                          <a:gd name="f18" fmla="*/ f9 f1 1"/>
                          <a:gd name="f19" fmla="*/ f10 f1 1"/>
                          <a:gd name="f20" fmla="*/ f11 f1 1"/>
                          <a:gd name="f21" fmla="*/ f12 f1 1"/>
                          <a:gd name="f22" fmla="?: f13 f4 1"/>
                          <a:gd name="f23" fmla="?: f14 f5 1"/>
                          <a:gd name="f24" fmla="?: f15 f6 1"/>
                          <a:gd name="f25" fmla="*/ f18 1 f3"/>
                          <a:gd name="f26" fmla="*/ f19 1 f3"/>
                          <a:gd name="f27" fmla="*/ f20 1 f3"/>
                          <a:gd name="f28" fmla="*/ f21 1 f3"/>
                          <a:gd name="f29" fmla="*/ f22 1 21600"/>
                          <a:gd name="f30" fmla="*/ f23 1 21600"/>
                          <a:gd name="f31" fmla="*/ 21600 f22 1"/>
                          <a:gd name="f32" fmla="*/ 21600 f23 1"/>
                          <a:gd name="f33" fmla="+- f25 0 f2"/>
                          <a:gd name="f34" fmla="+- f26 0 f2"/>
                          <a:gd name="f35" fmla="+- f27 0 f2"/>
                          <a:gd name="f36" fmla="+- f28 0 f2"/>
                          <a:gd name="f37" fmla="min f30 f29"/>
                          <a:gd name="f38" fmla="*/ f31 1 f24"/>
                          <a:gd name="f39" fmla="*/ f32 1 f24"/>
                          <a:gd name="f40" fmla="val f38"/>
                          <a:gd name="f41" fmla="val f39"/>
                          <a:gd name="f42" fmla="*/ f16 f37 1"/>
                          <a:gd name="f43" fmla="+- f41 0 f16"/>
                          <a:gd name="f44" fmla="+- f40 0 f16"/>
                          <a:gd name="f45" fmla="*/ f41 f37 1"/>
                          <a:gd name="f46" fmla="*/ f40 f37 1"/>
                          <a:gd name="f47" fmla="*/ f43 1 2"/>
                          <a:gd name="f48" fmla="*/ f44 1 2"/>
                          <a:gd name="f49" fmla="*/ f44 f17 1"/>
                          <a:gd name="f50" fmla="+- f16 f47 0"/>
                          <a:gd name="f51" fmla="*/ f49 1 200000"/>
                          <a:gd name="f52" fmla="*/ f49 1 100000"/>
                          <a:gd name="f53" fmla="+- f51 f48 0"/>
                          <a:gd name="f54" fmla="*/ f51 f37 1"/>
                          <a:gd name="f55" fmla="*/ f50 f37 1"/>
                          <a:gd name="f56" fmla="*/ f52 f37 1"/>
                          <a:gd name="f57" fmla="*/ f53 f37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33">
                            <a:pos x="f56" y="f42"/>
                          </a:cxn>
                          <a:cxn ang="f34">
                            <a:pos x="f54" y="f55"/>
                          </a:cxn>
                          <a:cxn ang="f35">
                            <a:pos x="f42" y="f45"/>
                          </a:cxn>
                          <a:cxn ang="f35">
                            <a:pos x="f56" y="f45"/>
                          </a:cxn>
                          <a:cxn ang="f35">
                            <a:pos x="f46" y="f45"/>
                          </a:cxn>
                          <a:cxn ang="f36">
                            <a:pos x="f57" y="f55"/>
                          </a:cxn>
                        </a:cxnLst>
                        <a:rect l="f54" t="f55" r="f57" b="f45"/>
                        <a:pathLst>
                          <a:path>
                            <a:moveTo>
                              <a:pt x="f42" y="f45"/>
                            </a:moveTo>
                            <a:lnTo>
                              <a:pt x="f56" y="f42"/>
                            </a:lnTo>
                            <a:lnTo>
                              <a:pt x="f46" y="f45"/>
                            </a:lnTo>
                            <a:close/>
                          </a:path>
                        </a:pathLst>
                      </a:custGeom>
                      <a:solidFill>
                        <a:srgbClr val="D2EAF1"/>
                      </a:solidFill>
                      <a:ln cap="flat">
                        <a:noFill/>
                        <a:prstDash val="solid"/>
                      </a:ln>
                    </wps:spPr>
                    <wps:txbx>
                      <w:txbxContent>
                        <w:p w14:paraId="3E99AACF" w14:textId="65306B68" w:rsidR="00B04B07" w:rsidRPr="00B277FF" w:rsidRDefault="0006056A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  <w:r w:rsidRPr="00B277FF">
                            <w:rPr>
                              <w:rFonts w:ascii="Calibri Light" w:hAnsi="Calibri Light"/>
                              <w:color w:val="000000" w:themeColor="text1"/>
                              <w:sz w:val="72"/>
                              <w:szCs w:val="72"/>
                              <w:lang w:val="zh-TW"/>
                            </w:rPr>
                            <w:fldChar w:fldCharType="begin"/>
                          </w:r>
                          <w:r w:rsidRPr="00B277FF">
                            <w:rPr>
                              <w:rFonts w:ascii="Calibri Light" w:hAnsi="Calibri Light"/>
                              <w:color w:val="000000" w:themeColor="text1"/>
                              <w:sz w:val="72"/>
                              <w:szCs w:val="72"/>
                              <w:lang w:val="zh-TW"/>
                            </w:rPr>
                            <w:instrText xml:space="preserve"> PAGE </w:instrText>
                          </w:r>
                          <w:r w:rsidRPr="00B277FF">
                            <w:rPr>
                              <w:rFonts w:ascii="Calibri Light" w:hAnsi="Calibri Light"/>
                              <w:color w:val="000000" w:themeColor="text1"/>
                              <w:sz w:val="72"/>
                              <w:szCs w:val="72"/>
                              <w:lang w:val="zh-TW"/>
                            </w:rPr>
                            <w:fldChar w:fldCharType="separate"/>
                          </w:r>
                          <w:r w:rsidR="00692506">
                            <w:rPr>
                              <w:rFonts w:ascii="Calibri Light" w:hAnsi="Calibri Light"/>
                              <w:noProof/>
                              <w:color w:val="000000" w:themeColor="text1"/>
                              <w:sz w:val="72"/>
                              <w:szCs w:val="72"/>
                              <w:lang w:val="zh-TW"/>
                            </w:rPr>
                            <w:t>1</w:t>
                          </w:r>
                          <w:r w:rsidRPr="00B277FF">
                            <w:rPr>
                              <w:rFonts w:ascii="Calibri Light" w:hAnsi="Calibri Light"/>
                              <w:color w:val="000000" w:themeColor="text1"/>
                              <w:sz w:val="72"/>
                              <w:szCs w:val="72"/>
                              <w:lang w:val="zh-TW"/>
                            </w:rPr>
                            <w:fldChar w:fldCharType="end"/>
                          </w:r>
                          <w:r w:rsidR="00B277FF" w:rsidRPr="00B277FF">
                            <w:rPr>
                              <w:rFonts w:ascii="Calibri Light" w:hAnsi="Calibri Light"/>
                              <w:color w:val="000000" w:themeColor="text1"/>
                              <w:sz w:val="72"/>
                              <w:szCs w:val="72"/>
                              <w:lang w:val="zh-TW"/>
                            </w:rPr>
                            <w:t>/</w:t>
                          </w:r>
                          <w:r w:rsidR="00B277FF" w:rsidRPr="00B277FF">
                            <w:rPr>
                              <w:rFonts w:ascii="Calibri Light" w:hAnsi="Calibri Light"/>
                              <w:color w:val="000000" w:themeColor="text1"/>
                              <w:sz w:val="72"/>
                              <w:szCs w:val="72"/>
                              <w:lang w:val="zh-TW"/>
                            </w:rPr>
                            <w:fldChar w:fldCharType="begin"/>
                          </w:r>
                          <w:r w:rsidR="00B277FF" w:rsidRPr="00B277FF">
                            <w:rPr>
                              <w:rFonts w:ascii="Calibri Light" w:hAnsi="Calibri Light"/>
                              <w:color w:val="000000" w:themeColor="text1"/>
                              <w:sz w:val="72"/>
                              <w:szCs w:val="72"/>
                              <w:lang w:val="zh-TW"/>
                            </w:rPr>
                            <w:instrText xml:space="preserve"> SECTIONPAGES  \* MERGEFORMAT </w:instrText>
                          </w:r>
                          <w:r w:rsidR="00B277FF" w:rsidRPr="00B277FF">
                            <w:rPr>
                              <w:rFonts w:ascii="Calibri Light" w:hAnsi="Calibri Light"/>
                              <w:color w:val="000000" w:themeColor="text1"/>
                              <w:sz w:val="72"/>
                              <w:szCs w:val="72"/>
                              <w:lang w:val="zh-TW"/>
                            </w:rPr>
                            <w:fldChar w:fldCharType="separate"/>
                          </w:r>
                          <w:r w:rsidR="00BB5729">
                            <w:rPr>
                              <w:rFonts w:ascii="Calibri Light" w:hAnsi="Calibri Light"/>
                              <w:noProof/>
                              <w:color w:val="000000" w:themeColor="text1"/>
                              <w:sz w:val="72"/>
                              <w:szCs w:val="72"/>
                              <w:lang w:val="zh-TW"/>
                            </w:rPr>
                            <w:t>5</w:t>
                          </w:r>
                          <w:r w:rsidR="00B277FF" w:rsidRPr="00B277FF">
                            <w:rPr>
                              <w:rFonts w:ascii="Calibri Light" w:hAnsi="Calibri Light"/>
                              <w:color w:val="000000" w:themeColor="text1"/>
                              <w:sz w:val="72"/>
                              <w:szCs w:val="72"/>
                              <w:lang w:val="zh-TW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33D03C" id="等腰三角形 3" o:spid="_x0000_s1026" style="position:absolute;margin-left:3.75pt;margin-top:685.95pt;width:167.4pt;height:161.8pt;flip:x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125979,205485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" adj="-11796480,,5400" path="m,2054857l2125979,r,2054857l,2054857xe" fillcolor="#d2eaf1" stroked="f">
              <v:stroke joinstyle="miter"/>
              <v:formulas/>
              <v:path arrowok="t" o:connecttype="custom" o:connectlocs="1062990,0;2125979,1027429;1062990,2054857;0,1027429;2125979,0;1062990,1027429;0,2054857;2125979,2054857;2125979,2054857;2125979,1027429" o:connectangles="270,0,90,180,270,180,90,90,90,0" textboxrect="1062990,1027429,2125979,2054857"/>
              <v:textbox>
                <w:txbxContent>
                  <w:p w14:paraId="3E99AACF" w14:textId="65306B68" w:rsidR="00B04B07" w:rsidRPr="00B277FF" w:rsidRDefault="0006056A">
                    <w:pPr>
                      <w:jc w:val="center"/>
                      <w:rPr>
                        <w:color w:val="000000" w:themeColor="text1"/>
                      </w:rPr>
                    </w:pPr>
                    <w:r w:rsidRPr="00B277FF">
                      <w:rPr>
                        <w:rFonts w:ascii="Calibri Light" w:hAnsi="Calibri Light"/>
                        <w:color w:val="000000" w:themeColor="text1"/>
                        <w:sz w:val="72"/>
                        <w:szCs w:val="72"/>
                        <w:lang w:val="zh-TW"/>
                      </w:rPr>
                      <w:fldChar w:fldCharType="begin"/>
                    </w:r>
                    <w:r w:rsidRPr="00B277FF">
                      <w:rPr>
                        <w:rFonts w:ascii="Calibri Light" w:hAnsi="Calibri Light"/>
                        <w:color w:val="000000" w:themeColor="text1"/>
                        <w:sz w:val="72"/>
                        <w:szCs w:val="72"/>
                        <w:lang w:val="zh-TW"/>
                      </w:rPr>
                      <w:instrText xml:space="preserve"> PAGE </w:instrText>
                    </w:r>
                    <w:r w:rsidRPr="00B277FF">
                      <w:rPr>
                        <w:rFonts w:ascii="Calibri Light" w:hAnsi="Calibri Light"/>
                        <w:color w:val="000000" w:themeColor="text1"/>
                        <w:sz w:val="72"/>
                        <w:szCs w:val="72"/>
                        <w:lang w:val="zh-TW"/>
                      </w:rPr>
                      <w:fldChar w:fldCharType="separate"/>
                    </w:r>
                    <w:r w:rsidR="00692506">
                      <w:rPr>
                        <w:rFonts w:ascii="Calibri Light" w:hAnsi="Calibri Light"/>
                        <w:noProof/>
                        <w:color w:val="000000" w:themeColor="text1"/>
                        <w:sz w:val="72"/>
                        <w:szCs w:val="72"/>
                        <w:lang w:val="zh-TW"/>
                      </w:rPr>
                      <w:t>1</w:t>
                    </w:r>
                    <w:r w:rsidRPr="00B277FF">
                      <w:rPr>
                        <w:rFonts w:ascii="Calibri Light" w:hAnsi="Calibri Light"/>
                        <w:color w:val="000000" w:themeColor="text1"/>
                        <w:sz w:val="72"/>
                        <w:szCs w:val="72"/>
                        <w:lang w:val="zh-TW"/>
                      </w:rPr>
                      <w:fldChar w:fldCharType="end"/>
                    </w:r>
                    <w:r w:rsidR="00B277FF" w:rsidRPr="00B277FF">
                      <w:rPr>
                        <w:rFonts w:ascii="Calibri Light" w:hAnsi="Calibri Light"/>
                        <w:color w:val="000000" w:themeColor="text1"/>
                        <w:sz w:val="72"/>
                        <w:szCs w:val="72"/>
                        <w:lang w:val="zh-TW"/>
                      </w:rPr>
                      <w:t>/</w:t>
                    </w:r>
                    <w:r w:rsidR="00B277FF" w:rsidRPr="00B277FF">
                      <w:rPr>
                        <w:rFonts w:ascii="Calibri Light" w:hAnsi="Calibri Light"/>
                        <w:color w:val="000000" w:themeColor="text1"/>
                        <w:sz w:val="72"/>
                        <w:szCs w:val="72"/>
                        <w:lang w:val="zh-TW"/>
                      </w:rPr>
                      <w:fldChar w:fldCharType="begin"/>
                    </w:r>
                    <w:r w:rsidR="00B277FF" w:rsidRPr="00B277FF">
                      <w:rPr>
                        <w:rFonts w:ascii="Calibri Light" w:hAnsi="Calibri Light"/>
                        <w:color w:val="000000" w:themeColor="text1"/>
                        <w:sz w:val="72"/>
                        <w:szCs w:val="72"/>
                        <w:lang w:val="zh-TW"/>
                      </w:rPr>
                      <w:instrText xml:space="preserve"> SECTIONPAGES  \* MERGEFORMAT </w:instrText>
                    </w:r>
                    <w:r w:rsidR="00B277FF" w:rsidRPr="00B277FF">
                      <w:rPr>
                        <w:rFonts w:ascii="Calibri Light" w:hAnsi="Calibri Light"/>
                        <w:color w:val="000000" w:themeColor="text1"/>
                        <w:sz w:val="72"/>
                        <w:szCs w:val="72"/>
                        <w:lang w:val="zh-TW"/>
                      </w:rPr>
                      <w:fldChar w:fldCharType="separate"/>
                    </w:r>
                    <w:r w:rsidR="00BB5729">
                      <w:rPr>
                        <w:rFonts w:ascii="Calibri Light" w:hAnsi="Calibri Light"/>
                        <w:noProof/>
                        <w:color w:val="000000" w:themeColor="text1"/>
                        <w:sz w:val="72"/>
                        <w:szCs w:val="72"/>
                        <w:lang w:val="zh-TW"/>
                      </w:rPr>
                      <w:t>5</w:t>
                    </w:r>
                    <w:r w:rsidR="00B277FF" w:rsidRPr="00B277FF">
                      <w:rPr>
                        <w:rFonts w:ascii="Calibri Light" w:hAnsi="Calibri Light"/>
                        <w:color w:val="000000" w:themeColor="text1"/>
                        <w:sz w:val="72"/>
                        <w:szCs w:val="72"/>
                        <w:lang w:val="zh-TW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78280" w14:textId="77777777" w:rsidR="00177FB0" w:rsidRDefault="00177FB0">
      <w:r>
        <w:rPr>
          <w:color w:val="000000"/>
        </w:rPr>
        <w:separator/>
      </w:r>
    </w:p>
  </w:footnote>
  <w:footnote w:type="continuationSeparator" w:id="0">
    <w:p w14:paraId="3D1034B0" w14:textId="77777777" w:rsidR="00177FB0" w:rsidRDefault="00177F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A54885"/>
    <w:multiLevelType w:val="hybridMultilevel"/>
    <w:tmpl w:val="CDC494EE"/>
    <w:lvl w:ilvl="0" w:tplc="4918AA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31D7D46"/>
    <w:multiLevelType w:val="multilevel"/>
    <w:tmpl w:val="79AC4BE4"/>
    <w:lvl w:ilvl="0">
      <w:start w:val="1"/>
      <w:numFmt w:val="taiwaneseCountingThousand"/>
      <w:lvlText w:val="%1、"/>
      <w:lvlJc w:val="left"/>
      <w:pPr>
        <w:ind w:left="420" w:hanging="4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C3B"/>
    <w:rsid w:val="00004E13"/>
    <w:rsid w:val="0006056A"/>
    <w:rsid w:val="000B0869"/>
    <w:rsid w:val="000E22DA"/>
    <w:rsid w:val="00121068"/>
    <w:rsid w:val="00164501"/>
    <w:rsid w:val="00166833"/>
    <w:rsid w:val="00177FB0"/>
    <w:rsid w:val="0019454A"/>
    <w:rsid w:val="00225443"/>
    <w:rsid w:val="00253C25"/>
    <w:rsid w:val="004040B9"/>
    <w:rsid w:val="004D14D1"/>
    <w:rsid w:val="004D559F"/>
    <w:rsid w:val="00566D02"/>
    <w:rsid w:val="005C4F78"/>
    <w:rsid w:val="00617C50"/>
    <w:rsid w:val="00685A8C"/>
    <w:rsid w:val="00690D94"/>
    <w:rsid w:val="00692506"/>
    <w:rsid w:val="00711264"/>
    <w:rsid w:val="007C3746"/>
    <w:rsid w:val="00805B2F"/>
    <w:rsid w:val="008334D8"/>
    <w:rsid w:val="0087410D"/>
    <w:rsid w:val="009210F1"/>
    <w:rsid w:val="009625D2"/>
    <w:rsid w:val="00A0127F"/>
    <w:rsid w:val="00A137AC"/>
    <w:rsid w:val="00A26F85"/>
    <w:rsid w:val="00A31AE8"/>
    <w:rsid w:val="00A675C8"/>
    <w:rsid w:val="00AF4403"/>
    <w:rsid w:val="00B277FF"/>
    <w:rsid w:val="00B55639"/>
    <w:rsid w:val="00B9542C"/>
    <w:rsid w:val="00BA16A2"/>
    <w:rsid w:val="00BB5729"/>
    <w:rsid w:val="00BB6558"/>
    <w:rsid w:val="00BC3103"/>
    <w:rsid w:val="00C016CF"/>
    <w:rsid w:val="00C83707"/>
    <w:rsid w:val="00D54256"/>
    <w:rsid w:val="00D74C3B"/>
    <w:rsid w:val="00D957F2"/>
    <w:rsid w:val="00E33BB7"/>
    <w:rsid w:val="00E413B1"/>
    <w:rsid w:val="00EA68F7"/>
    <w:rsid w:val="00EB75F8"/>
    <w:rsid w:val="00F8276F"/>
    <w:rsid w:val="00FD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4267F4"/>
  <w15:docId w15:val="{B93FC0AE-00FB-4EF8-A159-565B95441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Cambria" w:hAnsi="Cambria"/>
      <w:sz w:val="18"/>
      <w:szCs w:val="18"/>
    </w:rPr>
  </w:style>
  <w:style w:type="character" w:customStyle="1" w:styleId="a4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character" w:styleId="a5">
    <w:name w:val="Strong"/>
    <w:rPr>
      <w:b/>
      <w:bCs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rPr>
      <w:kern w:val="3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rPr>
      <w:kern w:val="3"/>
    </w:rPr>
  </w:style>
  <w:style w:type="character" w:customStyle="1" w:styleId="markedcontent">
    <w:name w:val="markedcontent"/>
  </w:style>
  <w:style w:type="paragraph" w:styleId="aa">
    <w:name w:val="List Paragraph"/>
    <w:basedOn w:val="a"/>
    <w:pPr>
      <w:ind w:left="480"/>
    </w:pPr>
  </w:style>
  <w:style w:type="character" w:styleId="ab">
    <w:name w:val="Hyperlink"/>
    <w:uiPriority w:val="99"/>
    <w:unhideWhenUsed/>
    <w:rsid w:val="000E22DA"/>
    <w:rPr>
      <w:color w:val="0000FF"/>
      <w:u w:val="single"/>
    </w:rPr>
  </w:style>
  <w:style w:type="paragraph" w:styleId="Web">
    <w:name w:val="Normal (Web)"/>
    <w:basedOn w:val="a"/>
    <w:rsid w:val="00F8276F"/>
    <w:pPr>
      <w:widowControl/>
      <w:spacing w:before="100" w:after="100"/>
      <w:textAlignment w:val="auto"/>
    </w:pPr>
    <w:rPr>
      <w:rFonts w:ascii="新細明體" w:hAnsi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.ncku.edu.tw/rule/content.php?sn=24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aw.moj.gov.tw/LawClass/LawAll.aspx?pcode=H016004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eb.pcc.gov.tw/vms/rvlm/rvlmPublicSearch/indexSearchRvlmPublic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9F895-F6A3-4F4A-8194-D7A3F6DCE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578</Words>
  <Characters>3299</Characters>
  <Application>Microsoft Office Word</Application>
  <DocSecurity>0</DocSecurity>
  <Lines>27</Lines>
  <Paragraphs>7</Paragraphs>
  <ScaleCrop>false</ScaleCrop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機具設備規格明細表</dc:title>
  <dc:subject>機具設備規格明細表</dc:subject>
  <dc:creator>國立成功大學總務處採購組</dc:creator>
  <cp:keywords>採購,規格明細表</cp:keywords>
  <dc:description>辦理機械儀器設備採購使用規格表</dc:description>
  <cp:lastModifiedBy>Super11</cp:lastModifiedBy>
  <cp:revision>6</cp:revision>
  <cp:lastPrinted>2012-06-04T08:43:00Z</cp:lastPrinted>
  <dcterms:created xsi:type="dcterms:W3CDTF">2026-08-18T00:02:00Z</dcterms:created>
  <dcterms:modified xsi:type="dcterms:W3CDTF">2026-08-18T00:07:00Z</dcterms:modified>
</cp:coreProperties>
</file>