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C11" w:rsidRPr="007B7A13" w:rsidRDefault="00FC1C11" w:rsidP="00FC1C11">
      <w:pPr>
        <w:pStyle w:val="Web"/>
        <w:rPr>
          <w:rFonts w:ascii="標楷體" w:eastAsia="標楷體" w:hAnsi="標楷體"/>
          <w:b/>
          <w:color w:val="FF0000"/>
          <w:sz w:val="28"/>
          <w:szCs w:val="28"/>
        </w:rPr>
      </w:pPr>
      <w:r w:rsidRPr="007B7A13">
        <w:rPr>
          <w:rFonts w:ascii="標楷體" w:eastAsia="標楷體" w:hAnsi="標楷體" w:hint="eastAsia"/>
          <w:b/>
          <w:color w:val="FF0000"/>
          <w:sz w:val="28"/>
          <w:szCs w:val="28"/>
        </w:rPr>
        <w:t>（一層決行，會辦採購組及主計室）</w:t>
      </w:r>
    </w:p>
    <w:p w:rsidR="00FC1C11" w:rsidRPr="007B7A13" w:rsidRDefault="00FC1C11" w:rsidP="00FC1C11">
      <w:pPr>
        <w:pStyle w:val="Web"/>
        <w:rPr>
          <w:rFonts w:ascii="標楷體" w:eastAsia="標楷體" w:hAnsi="標楷體"/>
          <w:b/>
          <w:color w:val="FF0000"/>
          <w:sz w:val="28"/>
          <w:szCs w:val="28"/>
        </w:rPr>
      </w:pPr>
      <w:proofErr w:type="gramStart"/>
      <w:r w:rsidRPr="007B7A13">
        <w:rPr>
          <w:rFonts w:ascii="標楷體" w:eastAsia="標楷體" w:hAnsi="標楷體" w:hint="eastAsia"/>
          <w:b/>
          <w:color w:val="FF0000"/>
          <w:sz w:val="28"/>
          <w:szCs w:val="28"/>
        </w:rPr>
        <w:t>請敘明</w:t>
      </w:r>
      <w:proofErr w:type="gramEnd"/>
      <w:r w:rsidRPr="007B7A13">
        <w:rPr>
          <w:rFonts w:ascii="標楷體" w:eastAsia="標楷體" w:hAnsi="標楷體" w:hint="eastAsia"/>
          <w:b/>
          <w:color w:val="FF0000"/>
          <w:sz w:val="28"/>
          <w:szCs w:val="28"/>
        </w:rPr>
        <w:t>外幣幣別</w:t>
      </w:r>
    </w:p>
    <w:p w:rsidR="00FC1C11" w:rsidRPr="007B7A13" w:rsidRDefault="00FC1C11" w:rsidP="00FC1C11">
      <w:pPr>
        <w:pStyle w:val="Web"/>
        <w:rPr>
          <w:rFonts w:ascii="標楷體" w:eastAsia="標楷體" w:hAnsi="標楷體"/>
          <w:b/>
          <w:color w:val="FF0000"/>
          <w:sz w:val="28"/>
          <w:szCs w:val="28"/>
        </w:rPr>
      </w:pPr>
      <w:r w:rsidRPr="002F63F6">
        <w:rPr>
          <w:rFonts w:ascii="標楷體" w:eastAsia="標楷體" w:hAnsi="標楷體" w:hint="eastAsia"/>
          <w:b/>
          <w:color w:val="FF0000"/>
          <w:sz w:val="28"/>
          <w:szCs w:val="28"/>
        </w:rPr>
        <w:t>簽陳範例</w:t>
      </w:r>
      <w:proofErr w:type="gramStart"/>
      <w:r w:rsidRPr="002F63F6">
        <w:rPr>
          <w:rFonts w:ascii="標楷體" w:eastAsia="標楷體" w:hAnsi="標楷體" w:hint="eastAsia"/>
          <w:b/>
          <w:color w:val="FF0000"/>
          <w:sz w:val="28"/>
          <w:szCs w:val="28"/>
        </w:rPr>
        <w:t>一</w:t>
      </w:r>
      <w:proofErr w:type="gramEnd"/>
      <w:r w:rsidRPr="002F63F6">
        <w:rPr>
          <w:rFonts w:ascii="標楷體" w:eastAsia="標楷體" w:hAnsi="標楷體" w:hint="eastAsia"/>
          <w:b/>
          <w:color w:val="FF0000"/>
          <w:sz w:val="28"/>
          <w:szCs w:val="28"/>
        </w:rPr>
        <w:t>：（10萬元以上未達100萬元</w:t>
      </w:r>
      <w:r w:rsidR="007B7A13">
        <w:rPr>
          <w:rFonts w:ascii="標楷體" w:eastAsia="標楷體" w:hAnsi="標楷體" w:hint="eastAsia"/>
          <w:b/>
          <w:color w:val="FF0000"/>
          <w:sz w:val="28"/>
          <w:szCs w:val="28"/>
        </w:rPr>
        <w:t>，</w:t>
      </w:r>
      <w:r w:rsidRPr="002F63F6">
        <w:rPr>
          <w:rFonts w:ascii="標楷體" w:eastAsia="標楷體" w:hAnsi="標楷體" w:hint="eastAsia"/>
          <w:b/>
          <w:color w:val="FF0000"/>
          <w:sz w:val="28"/>
          <w:szCs w:val="28"/>
        </w:rPr>
        <w:t>符合政府採購法第二十二條第一項第一至十五款）</w:t>
      </w:r>
    </w:p>
    <w:p w:rsidR="00FC1C11" w:rsidRPr="00FC1C11" w:rsidRDefault="00FC1C11" w:rsidP="00FC1C11">
      <w:pPr>
        <w:pStyle w:val="Web"/>
      </w:pPr>
      <w:r w:rsidRPr="00FC1C11">
        <w:rPr>
          <w:rFonts w:ascii="標楷體" w:eastAsia="標楷體" w:hAnsi="標楷體" w:hint="eastAsia"/>
        </w:rPr>
        <w:t>主旨： 本(系所單位)因教學研究之需，擬直接國外採購○○○○○○，金額需(外幣)     元，擬依中央機關未達公告金額採購招標辦法第二條第一項第一款採限制性招標方式辦理，陳請  核示。</w:t>
      </w:r>
    </w:p>
    <w:p w:rsidR="00FC1C11" w:rsidRPr="00FC1C11" w:rsidRDefault="00FC1C11" w:rsidP="00FC1C11">
      <w:pPr>
        <w:pStyle w:val="Web"/>
      </w:pPr>
      <w:r w:rsidRPr="00FC1C11">
        <w:rPr>
          <w:rFonts w:ascii="標楷體" w:eastAsia="標楷體" w:hAnsi="標楷體" w:hint="eastAsia"/>
        </w:rPr>
        <w:t>說明：(請依實際狀況填寫清楚)</w:t>
      </w:r>
    </w:p>
    <w:p w:rsidR="00FC1C11" w:rsidRPr="00FC1C11" w:rsidRDefault="00FC1C11" w:rsidP="00FC1C11">
      <w:pPr>
        <w:pStyle w:val="Web"/>
      </w:pPr>
      <w:r w:rsidRPr="00FC1C11">
        <w:rPr>
          <w:rFonts w:ascii="標楷體" w:eastAsia="標楷體" w:hAnsi="標楷體" w:hint="eastAsia"/>
        </w:rPr>
        <w:t>一、說明為何要向國外廠商採購之理由，並標明國外廠商名稱並檢附相關證明文件(例如獨家專屬權利證明、國內無合適之替代品或是否符合政府採購法第二十二條第一項第一至十五款可辦理限制性招標條件)。</w:t>
      </w:r>
    </w:p>
    <w:p w:rsidR="004548C2" w:rsidRPr="00936F28" w:rsidRDefault="004548C2" w:rsidP="004548C2">
      <w:pPr>
        <w:pStyle w:val="Web"/>
        <w:rPr>
          <w:rFonts w:ascii="標楷體" w:eastAsia="標楷體" w:hAnsi="標楷體"/>
        </w:rPr>
      </w:pPr>
      <w:r w:rsidRPr="00FC1C11">
        <w:rPr>
          <w:rFonts w:ascii="標楷體" w:eastAsia="標楷體" w:hAnsi="標楷體" w:hint="eastAsia"/>
        </w:rPr>
        <w:t>二</w:t>
      </w:r>
      <w:r w:rsidR="00B44CC5">
        <w:rPr>
          <w:rFonts w:ascii="標楷體" w:eastAsia="標楷體" w:hAnsi="標楷體" w:hint="eastAsia"/>
        </w:rPr>
        <w:t>、</w:t>
      </w:r>
      <w:proofErr w:type="gramStart"/>
      <w:r w:rsidRPr="00FC1C11">
        <w:rPr>
          <w:rFonts w:ascii="標楷體" w:eastAsia="標楷體" w:hAnsi="標楷體" w:hint="eastAsia"/>
        </w:rPr>
        <w:t>（</w:t>
      </w:r>
      <w:proofErr w:type="gramEnd"/>
      <w:r w:rsidRPr="00FC1C11">
        <w:rPr>
          <w:rFonts w:ascii="標楷體" w:eastAsia="標楷體" w:hAnsi="標楷體" w:hint="eastAsia"/>
        </w:rPr>
        <w:t>給付條件1：驗收後付款</w:t>
      </w:r>
      <w:proofErr w:type="gramStart"/>
      <w:r w:rsidRPr="00FC1C11">
        <w:rPr>
          <w:rFonts w:ascii="標楷體" w:eastAsia="標楷體" w:hAnsi="標楷體" w:hint="eastAsia"/>
        </w:rPr>
        <w:t>）</w:t>
      </w:r>
      <w:proofErr w:type="gramEnd"/>
      <w:r w:rsidR="00936F28">
        <w:rPr>
          <w:rFonts w:ascii="標楷體" w:eastAsia="標楷體" w:hAnsi="標楷體" w:hint="eastAsia"/>
        </w:rPr>
        <w:t>本案擬由會計編號XXX-XXXXX支給，預算金額為新臺幣      元</w:t>
      </w:r>
      <w:proofErr w:type="gramStart"/>
      <w:r w:rsidR="00936F28" w:rsidRPr="00FC1C11">
        <w:rPr>
          <w:rFonts w:ascii="標楷體" w:eastAsia="標楷體" w:hAnsi="標楷體" w:hint="eastAsia"/>
        </w:rPr>
        <w:t>（</w:t>
      </w:r>
      <w:proofErr w:type="gramEnd"/>
      <w:r w:rsidR="00936F28">
        <w:rPr>
          <w:rFonts w:ascii="標楷體" w:eastAsia="標楷體" w:hAnsi="標楷體" w:hint="eastAsia"/>
        </w:rPr>
        <w:t>外幣XXXX元，</w:t>
      </w:r>
      <w:r w:rsidR="00936F28" w:rsidRPr="00FC1C11">
        <w:rPr>
          <w:rFonts w:ascii="標楷體" w:eastAsia="標楷體" w:hAnsi="標楷體" w:hint="eastAsia"/>
        </w:rPr>
        <w:t>以匯率     元</w:t>
      </w:r>
      <w:r w:rsidR="00936F28">
        <w:rPr>
          <w:rFonts w:ascii="標楷體" w:eastAsia="標楷體" w:hAnsi="標楷體" w:hint="eastAsia"/>
        </w:rPr>
        <w:t>換</w:t>
      </w:r>
      <w:r w:rsidR="00936F28" w:rsidRPr="00FC1C11">
        <w:rPr>
          <w:rFonts w:ascii="標楷體" w:eastAsia="標楷體" w:hAnsi="標楷體" w:hint="eastAsia"/>
        </w:rPr>
        <w:t>算</w:t>
      </w:r>
      <w:r w:rsidR="00936F28">
        <w:rPr>
          <w:rFonts w:ascii="標楷體" w:eastAsia="標楷體" w:hAnsi="標楷體" w:hint="eastAsia"/>
        </w:rPr>
        <w:t>另加計國內外匯款手續費約新臺幣2</w:t>
      </w:r>
      <w:r w:rsidR="00936F28">
        <w:rPr>
          <w:rFonts w:ascii="標楷體" w:eastAsia="標楷體" w:hAnsi="標楷體"/>
        </w:rPr>
        <w:t>,</w:t>
      </w:r>
      <w:r w:rsidR="00936F28">
        <w:rPr>
          <w:rFonts w:ascii="標楷體" w:eastAsia="標楷體" w:hAnsi="標楷體" w:hint="eastAsia"/>
        </w:rPr>
        <w:t>000元，總計</w:t>
      </w:r>
      <w:r w:rsidR="00936F28" w:rsidRPr="00FC1C11">
        <w:rPr>
          <w:rFonts w:ascii="標楷體" w:eastAsia="標楷體" w:hAnsi="標楷體" w:hint="eastAsia"/>
        </w:rPr>
        <w:t>約新台幣     元）</w:t>
      </w:r>
      <w:r w:rsidR="00936F28">
        <w:rPr>
          <w:rFonts w:ascii="標楷體" w:eastAsia="標楷體" w:hAnsi="標楷體" w:hint="eastAsia"/>
        </w:rPr>
        <w:t>，將</w:t>
      </w:r>
      <w:r w:rsidRPr="00FC1C11">
        <w:rPr>
          <w:rFonts w:ascii="標楷體" w:eastAsia="標楷體" w:hAnsi="標楷體" w:hint="eastAsia"/>
        </w:rPr>
        <w:t>採電匯方式付款，並於驗收合格後給付國外得標廠商外幣決標金額，匯率風險由本校負擔且國內外手續費由本校給付（全額到付），驗收後依校內暫付款程序申請核發國庫支票後跨國電匯得標廠商，且</w:t>
      </w:r>
      <w:r>
        <w:rPr>
          <w:rFonts w:ascii="標楷體" w:eastAsia="標楷體" w:hAnsi="標楷體" w:hint="eastAsia"/>
        </w:rPr>
        <w:t>匯款後之剩餘經費將再辦理繳回。</w:t>
      </w:r>
    </w:p>
    <w:p w:rsidR="004548C2" w:rsidRDefault="004548C2" w:rsidP="004548C2">
      <w:pPr>
        <w:pStyle w:val="Web"/>
        <w:rPr>
          <w:rFonts w:ascii="標楷體" w:eastAsia="標楷體" w:hAnsi="標楷體"/>
        </w:rPr>
      </w:pPr>
      <w:r w:rsidRPr="00FC1C11">
        <w:rPr>
          <w:rFonts w:ascii="標楷體" w:eastAsia="標楷體" w:hAnsi="標楷體" w:hint="eastAsia"/>
        </w:rPr>
        <w:t>二、（給付條件2：決標後預付款）</w:t>
      </w:r>
      <w:r w:rsidR="00936F28">
        <w:rPr>
          <w:rFonts w:ascii="標楷體" w:eastAsia="標楷體" w:hAnsi="標楷體" w:hint="eastAsia"/>
        </w:rPr>
        <w:t>本案擬由會計編號XXX-XXXXX支給，預算金額為新臺幣      元</w:t>
      </w:r>
      <w:r w:rsidR="00936F28" w:rsidRPr="00FC1C11">
        <w:rPr>
          <w:rFonts w:ascii="標楷體" w:eastAsia="標楷體" w:hAnsi="標楷體" w:hint="eastAsia"/>
        </w:rPr>
        <w:t>（</w:t>
      </w:r>
      <w:r w:rsidR="00936F28">
        <w:rPr>
          <w:rFonts w:ascii="標楷體" w:eastAsia="標楷體" w:hAnsi="標楷體" w:hint="eastAsia"/>
        </w:rPr>
        <w:t>外幣XXXX元，</w:t>
      </w:r>
      <w:r w:rsidR="00936F28" w:rsidRPr="00FC1C11">
        <w:rPr>
          <w:rFonts w:ascii="標楷體" w:eastAsia="標楷體" w:hAnsi="標楷體" w:hint="eastAsia"/>
        </w:rPr>
        <w:t>以匯率     元</w:t>
      </w:r>
      <w:r w:rsidR="00936F28">
        <w:rPr>
          <w:rFonts w:ascii="標楷體" w:eastAsia="標楷體" w:hAnsi="標楷體" w:hint="eastAsia"/>
        </w:rPr>
        <w:t>換</w:t>
      </w:r>
      <w:r w:rsidR="00936F28" w:rsidRPr="00FC1C11">
        <w:rPr>
          <w:rFonts w:ascii="標楷體" w:eastAsia="標楷體" w:hAnsi="標楷體" w:hint="eastAsia"/>
        </w:rPr>
        <w:t>算</w:t>
      </w:r>
      <w:r w:rsidR="00936F28">
        <w:rPr>
          <w:rFonts w:ascii="標楷體" w:eastAsia="標楷體" w:hAnsi="標楷體" w:hint="eastAsia"/>
        </w:rPr>
        <w:t>另加計國內外匯款手續費約新臺幣2</w:t>
      </w:r>
      <w:r w:rsidR="00936F28">
        <w:rPr>
          <w:rFonts w:ascii="標楷體" w:eastAsia="標楷體" w:hAnsi="標楷體"/>
        </w:rPr>
        <w:t>,</w:t>
      </w:r>
      <w:r w:rsidR="00936F28">
        <w:rPr>
          <w:rFonts w:ascii="標楷體" w:eastAsia="標楷體" w:hAnsi="標楷體" w:hint="eastAsia"/>
        </w:rPr>
        <w:t>000元，總計</w:t>
      </w:r>
      <w:r w:rsidR="00936F28" w:rsidRPr="00FC1C11">
        <w:rPr>
          <w:rFonts w:ascii="標楷體" w:eastAsia="標楷體" w:hAnsi="標楷體" w:hint="eastAsia"/>
        </w:rPr>
        <w:t>約新台幣     元）</w:t>
      </w:r>
      <w:r w:rsidR="00936F28">
        <w:rPr>
          <w:rFonts w:ascii="標楷體" w:eastAsia="標楷體" w:hAnsi="標楷體" w:hint="eastAsia"/>
        </w:rPr>
        <w:t>，將</w:t>
      </w:r>
      <w:r w:rsidRPr="00FC1C11">
        <w:rPr>
          <w:rFonts w:ascii="標楷體" w:eastAsia="標楷體" w:hAnsi="標楷體" w:hint="eastAsia"/>
        </w:rPr>
        <w:t>採電匯方式付款，並於決標後預付國外得標廠商外幣決標金額</w:t>
      </w:r>
      <w:r w:rsidR="003438CE">
        <w:rPr>
          <w:rFonts w:ascii="標楷體" w:eastAsia="標楷體" w:hAnsi="標楷體" w:hint="eastAsia"/>
        </w:rPr>
        <w:t>（因國外原廠僅接受先預付</w:t>
      </w:r>
      <w:r w:rsidR="003438CE">
        <w:rPr>
          <w:rFonts w:ascii="標楷體" w:eastAsia="標楷體" w:hAnsi="標楷體" w:hint="eastAsia"/>
        </w:rPr>
        <w:t>款項</w:t>
      </w:r>
      <w:r w:rsidR="003438CE">
        <w:rPr>
          <w:rFonts w:ascii="標楷體" w:eastAsia="標楷體" w:hAnsi="標楷體" w:hint="eastAsia"/>
        </w:rPr>
        <w:t>才出貨</w:t>
      </w:r>
      <w:r w:rsidR="003438CE">
        <w:rPr>
          <w:rFonts w:ascii="標楷體" w:eastAsia="標楷體" w:hAnsi="標楷體" w:hint="eastAsia"/>
        </w:rPr>
        <w:t>，其相關履約風險，由請購人承擔</w:t>
      </w:r>
      <w:bookmarkStart w:id="0" w:name="_GoBack"/>
      <w:bookmarkEnd w:id="0"/>
      <w:r w:rsidR="003438CE">
        <w:rPr>
          <w:rFonts w:ascii="標楷體" w:eastAsia="標楷體" w:hAnsi="標楷體" w:hint="eastAsia"/>
        </w:rPr>
        <w:t>）</w:t>
      </w:r>
      <w:r w:rsidRPr="00FC1C11">
        <w:rPr>
          <w:rFonts w:ascii="標楷體" w:eastAsia="標楷體" w:hAnsi="標楷體" w:hint="eastAsia"/>
        </w:rPr>
        <w:t>，匯率風險由本校負擔且國內外手續費由本校給付（全額到付），決標後依校內暫付款程序申請核發國庫支票後跨國電匯得標廠商</w:t>
      </w:r>
      <w:r>
        <w:rPr>
          <w:rFonts w:ascii="標楷體" w:eastAsia="標楷體" w:hAnsi="標楷體" w:hint="eastAsia"/>
        </w:rPr>
        <w:t>，匯款後之剩餘經費將再辦理繳回。</w:t>
      </w:r>
    </w:p>
    <w:p w:rsidR="004548C2" w:rsidRPr="004548C2" w:rsidRDefault="004548C2" w:rsidP="004548C2">
      <w:pPr>
        <w:pStyle w:val="Web"/>
        <w:rPr>
          <w:rFonts w:ascii="標楷體" w:eastAsia="標楷體" w:hAnsi="標楷體"/>
        </w:rPr>
      </w:pPr>
      <w:r>
        <w:rPr>
          <w:rFonts w:ascii="標楷體" w:eastAsia="標楷體" w:hAnsi="標楷體" w:hint="eastAsia"/>
        </w:rPr>
        <w:t>三、該國外廠商報價已是最低，再無減價之可能；如</w:t>
      </w:r>
      <w:r w:rsidRPr="00FC1C11">
        <w:rPr>
          <w:rFonts w:ascii="標楷體" w:eastAsia="標楷體" w:hAnsi="標楷體" w:hint="eastAsia"/>
        </w:rPr>
        <w:t>廠商未如期交貨</w:t>
      </w:r>
      <w:r w:rsidR="00E86A54">
        <w:rPr>
          <w:rFonts w:ascii="標楷體" w:eastAsia="標楷體" w:hAnsi="標楷體" w:hint="eastAsia"/>
        </w:rPr>
        <w:t>或履約</w:t>
      </w:r>
      <w:r w:rsidRPr="00FC1C11">
        <w:rPr>
          <w:rFonts w:ascii="標楷體" w:eastAsia="標楷體" w:hAnsi="標楷體" w:hint="eastAsia"/>
        </w:rPr>
        <w:t>並驗收合格時</w:t>
      </w:r>
      <w:r w:rsidR="00E86A54">
        <w:rPr>
          <w:rFonts w:ascii="標楷體" w:eastAsia="標楷體" w:hAnsi="標楷體" w:hint="eastAsia"/>
        </w:rPr>
        <w:t>，將要求廠商限期改善</w:t>
      </w:r>
      <w:r w:rsidRPr="00FC1C11">
        <w:rPr>
          <w:rFonts w:ascii="標楷體" w:eastAsia="標楷體" w:hAnsi="標楷體" w:hint="eastAsia"/>
        </w:rPr>
        <w:t>，並負相關</w:t>
      </w:r>
      <w:r w:rsidR="00E86A54">
        <w:rPr>
          <w:rFonts w:ascii="標楷體" w:eastAsia="標楷體" w:hAnsi="標楷體" w:hint="eastAsia"/>
        </w:rPr>
        <w:t>履約管理</w:t>
      </w:r>
      <w:r w:rsidRPr="00FC1C11">
        <w:rPr>
          <w:rFonts w:ascii="標楷體" w:eastAsia="標楷體" w:hAnsi="標楷體" w:hint="eastAsia"/>
        </w:rPr>
        <w:t>責任；因本案為直接向國外廠商採購，建請同意依政府採購法第30條免收押標金、保證金。</w:t>
      </w:r>
    </w:p>
    <w:p w:rsidR="004548C2" w:rsidRPr="00FC1C11" w:rsidRDefault="004548C2" w:rsidP="004548C2">
      <w:pPr>
        <w:pStyle w:val="Web"/>
      </w:pPr>
      <w:r>
        <w:rPr>
          <w:rFonts w:ascii="標楷體" w:eastAsia="標楷體" w:hAnsi="標楷體" w:hint="eastAsia"/>
        </w:rPr>
        <w:lastRenderedPageBreak/>
        <w:t>四</w:t>
      </w:r>
      <w:r w:rsidRPr="00FC1C11">
        <w:rPr>
          <w:rFonts w:ascii="標楷體" w:eastAsia="標楷體" w:hAnsi="標楷體" w:hint="eastAsia"/>
        </w:rPr>
        <w:t>、後附廠商估價單、國外登記文件</w:t>
      </w:r>
      <w:r>
        <w:rPr>
          <w:rFonts w:ascii="標楷體" w:eastAsia="標楷體" w:hAnsi="標楷體" w:hint="eastAsia"/>
        </w:rPr>
        <w:t>（可列印公司網站資料）</w:t>
      </w:r>
      <w:r w:rsidRPr="00FC1C11">
        <w:rPr>
          <w:rFonts w:ascii="標楷體" w:eastAsia="標楷體" w:hAnsi="標楷體" w:hint="eastAsia"/>
        </w:rPr>
        <w:t>及本校設備規格明細表/勞務明細表。</w:t>
      </w:r>
    </w:p>
    <w:p w:rsidR="00FC1C11" w:rsidRPr="004548C2" w:rsidRDefault="004548C2" w:rsidP="007B7A13">
      <w:pPr>
        <w:pStyle w:val="Web"/>
        <w:rPr>
          <w:rFonts w:ascii="標楷體" w:eastAsia="標楷體" w:hAnsi="標楷體"/>
          <w:color w:val="FF0000"/>
        </w:rPr>
      </w:pPr>
      <w:r w:rsidRPr="004548C2">
        <w:rPr>
          <w:rFonts w:ascii="標楷體" w:eastAsia="標楷體" w:hAnsi="標楷體" w:hint="eastAsia"/>
          <w:color w:val="FF0000"/>
        </w:rPr>
        <w:t>（說明二請擇</w:t>
      </w:r>
      <w:proofErr w:type="gramStart"/>
      <w:r w:rsidRPr="004548C2">
        <w:rPr>
          <w:rFonts w:ascii="標楷體" w:eastAsia="標楷體" w:hAnsi="標楷體" w:hint="eastAsia"/>
          <w:color w:val="FF0000"/>
        </w:rPr>
        <w:t>一</w:t>
      </w:r>
      <w:proofErr w:type="gramEnd"/>
      <w:r w:rsidRPr="004548C2">
        <w:rPr>
          <w:rFonts w:ascii="標楷體" w:eastAsia="標楷體" w:hAnsi="標楷體" w:hint="eastAsia"/>
          <w:color w:val="FF0000"/>
        </w:rPr>
        <w:t>敘述）</w:t>
      </w:r>
      <w:r w:rsidR="00FC1C11" w:rsidRPr="004548C2">
        <w:rPr>
          <w:rFonts w:ascii="標楷體" w:eastAsia="標楷體" w:hAnsi="標楷體"/>
          <w:color w:val="FF0000"/>
        </w:rPr>
        <w:br w:type="page"/>
      </w:r>
    </w:p>
    <w:p w:rsidR="00FC1C11" w:rsidRPr="002F63F6" w:rsidRDefault="00FC1C11" w:rsidP="00FC1C11">
      <w:pPr>
        <w:pStyle w:val="Web"/>
        <w:rPr>
          <w:b/>
          <w:sz w:val="28"/>
          <w:szCs w:val="28"/>
        </w:rPr>
      </w:pPr>
      <w:r w:rsidRPr="002F63F6">
        <w:rPr>
          <w:rFonts w:ascii="標楷體" w:eastAsia="標楷體" w:hAnsi="標楷體" w:hint="eastAsia"/>
          <w:b/>
          <w:color w:val="FF0000"/>
          <w:sz w:val="28"/>
          <w:szCs w:val="28"/>
        </w:rPr>
        <w:lastRenderedPageBreak/>
        <w:t>簽陳範例二：（10萬元以上未達100萬元，符合政府採購法第二十二條第一項第十六款）</w:t>
      </w:r>
    </w:p>
    <w:p w:rsidR="00FC1C11" w:rsidRPr="00FC1C11" w:rsidRDefault="00FC1C11" w:rsidP="00FC1C11">
      <w:pPr>
        <w:pStyle w:val="Web"/>
      </w:pPr>
      <w:r w:rsidRPr="00FC1C11">
        <w:rPr>
          <w:rFonts w:ascii="標楷體" w:eastAsia="標楷體" w:hAnsi="標楷體" w:hint="eastAsia"/>
        </w:rPr>
        <w:t>主旨： 本(系所單位)因教學研究之需，擬直接國外採購○○○○○○，金額需(外幣)      元，擬依中央機關未達公告金額採購招標辦法第二條第一項第二款採限制性招標方式辦理，陳請  核示。</w:t>
      </w:r>
    </w:p>
    <w:p w:rsidR="00FC1C11" w:rsidRPr="00FC1C11" w:rsidRDefault="00FC1C11" w:rsidP="00FC1C11">
      <w:pPr>
        <w:pStyle w:val="Web"/>
      </w:pPr>
      <w:r w:rsidRPr="00FC1C11">
        <w:rPr>
          <w:rFonts w:ascii="標楷體" w:eastAsia="標楷體" w:hAnsi="標楷體" w:hint="eastAsia"/>
        </w:rPr>
        <w:t>說明：(請依實際狀況填寫清楚)</w:t>
      </w:r>
    </w:p>
    <w:p w:rsidR="00FC1C11" w:rsidRPr="00FC1C11" w:rsidRDefault="00FC1C11" w:rsidP="00FC1C11">
      <w:pPr>
        <w:pStyle w:val="Web"/>
      </w:pPr>
      <w:r w:rsidRPr="00FC1C11">
        <w:rPr>
          <w:rFonts w:ascii="標楷體" w:eastAsia="標楷體" w:hAnsi="標楷體" w:hint="eastAsia"/>
        </w:rPr>
        <w:t>一、說明為何不公開招標，指定國外廠商採購之理由，並標明國外廠商名稱並檢附相關證明文件(例如正當理由、國內價格過高…等)。</w:t>
      </w:r>
    </w:p>
    <w:p w:rsidR="004548C2" w:rsidRPr="00FC1C11" w:rsidRDefault="004548C2" w:rsidP="004548C2">
      <w:pPr>
        <w:pStyle w:val="Web"/>
      </w:pPr>
      <w:r w:rsidRPr="00FC1C11">
        <w:rPr>
          <w:rFonts w:ascii="標楷體" w:eastAsia="標楷體" w:hAnsi="標楷體" w:hint="eastAsia"/>
        </w:rPr>
        <w:t>二</w:t>
      </w:r>
      <w:r w:rsidR="00B44CC5">
        <w:rPr>
          <w:rFonts w:ascii="標楷體" w:eastAsia="標楷體" w:hAnsi="標楷體" w:hint="eastAsia"/>
        </w:rPr>
        <w:t>、</w:t>
      </w:r>
      <w:proofErr w:type="gramStart"/>
      <w:r w:rsidRPr="00FC1C11">
        <w:rPr>
          <w:rFonts w:ascii="標楷體" w:eastAsia="標楷體" w:hAnsi="標楷體" w:hint="eastAsia"/>
        </w:rPr>
        <w:t>（</w:t>
      </w:r>
      <w:proofErr w:type="gramEnd"/>
      <w:r w:rsidRPr="00FC1C11">
        <w:rPr>
          <w:rFonts w:ascii="標楷體" w:eastAsia="標楷體" w:hAnsi="標楷體" w:hint="eastAsia"/>
        </w:rPr>
        <w:t>給付條件1：驗收後付款</w:t>
      </w:r>
      <w:proofErr w:type="gramStart"/>
      <w:r w:rsidRPr="00FC1C11">
        <w:rPr>
          <w:rFonts w:ascii="標楷體" w:eastAsia="標楷體" w:hAnsi="標楷體" w:hint="eastAsia"/>
        </w:rPr>
        <w:t>）</w:t>
      </w:r>
      <w:proofErr w:type="gramEnd"/>
      <w:r w:rsidR="00936F28">
        <w:rPr>
          <w:rFonts w:ascii="標楷體" w:eastAsia="標楷體" w:hAnsi="標楷體" w:hint="eastAsia"/>
        </w:rPr>
        <w:t>本案擬由會計編號XXX-XXXXX支給，預算金額為新臺幣      元</w:t>
      </w:r>
      <w:r w:rsidR="00936F28" w:rsidRPr="00FC1C11">
        <w:rPr>
          <w:rFonts w:ascii="標楷體" w:eastAsia="標楷體" w:hAnsi="標楷體" w:hint="eastAsia"/>
        </w:rPr>
        <w:t>（</w:t>
      </w:r>
      <w:r w:rsidR="00936F28">
        <w:rPr>
          <w:rFonts w:ascii="標楷體" w:eastAsia="標楷體" w:hAnsi="標楷體" w:hint="eastAsia"/>
        </w:rPr>
        <w:t>外幣XXXX元，</w:t>
      </w:r>
      <w:r w:rsidR="00936F28" w:rsidRPr="00FC1C11">
        <w:rPr>
          <w:rFonts w:ascii="標楷體" w:eastAsia="標楷體" w:hAnsi="標楷體" w:hint="eastAsia"/>
        </w:rPr>
        <w:t>以匯率     元</w:t>
      </w:r>
      <w:r w:rsidR="00936F28">
        <w:rPr>
          <w:rFonts w:ascii="標楷體" w:eastAsia="標楷體" w:hAnsi="標楷體" w:hint="eastAsia"/>
        </w:rPr>
        <w:t>換</w:t>
      </w:r>
      <w:r w:rsidR="00936F28" w:rsidRPr="00FC1C11">
        <w:rPr>
          <w:rFonts w:ascii="標楷體" w:eastAsia="標楷體" w:hAnsi="標楷體" w:hint="eastAsia"/>
        </w:rPr>
        <w:t>算</w:t>
      </w:r>
      <w:r w:rsidR="00936F28">
        <w:rPr>
          <w:rFonts w:ascii="標楷體" w:eastAsia="標楷體" w:hAnsi="標楷體" w:hint="eastAsia"/>
        </w:rPr>
        <w:t>另加計國內外匯款手續費約新臺幣2</w:t>
      </w:r>
      <w:r w:rsidR="00936F28">
        <w:rPr>
          <w:rFonts w:ascii="標楷體" w:eastAsia="標楷體" w:hAnsi="標楷體"/>
        </w:rPr>
        <w:t>,</w:t>
      </w:r>
      <w:r w:rsidR="00936F28">
        <w:rPr>
          <w:rFonts w:ascii="標楷體" w:eastAsia="標楷體" w:hAnsi="標楷體" w:hint="eastAsia"/>
        </w:rPr>
        <w:t>000元，總計</w:t>
      </w:r>
      <w:r w:rsidR="00936F28" w:rsidRPr="00FC1C11">
        <w:rPr>
          <w:rFonts w:ascii="標楷體" w:eastAsia="標楷體" w:hAnsi="標楷體" w:hint="eastAsia"/>
        </w:rPr>
        <w:t>約新台幣     元）</w:t>
      </w:r>
      <w:r w:rsidR="00936F28">
        <w:rPr>
          <w:rFonts w:ascii="標楷體" w:eastAsia="標楷體" w:hAnsi="標楷體" w:hint="eastAsia"/>
        </w:rPr>
        <w:t>，將</w:t>
      </w:r>
      <w:r w:rsidRPr="00FC1C11">
        <w:rPr>
          <w:rFonts w:ascii="標楷體" w:eastAsia="標楷體" w:hAnsi="標楷體" w:hint="eastAsia"/>
        </w:rPr>
        <w:t>採電匯方式付款，並於驗收合格後給付國外得標廠商外幣決標金額，匯率風險由本校負擔且國內外手續費由本校給付（全額到付），驗收後依校內暫付款程序申請核發國庫支票後跨國電匯得標廠商，且</w:t>
      </w:r>
      <w:r>
        <w:rPr>
          <w:rFonts w:ascii="標楷體" w:eastAsia="標楷體" w:hAnsi="標楷體" w:hint="eastAsia"/>
        </w:rPr>
        <w:t>匯款後之剩餘經費將再辦理繳回。</w:t>
      </w:r>
    </w:p>
    <w:p w:rsidR="004548C2" w:rsidRDefault="004548C2" w:rsidP="004548C2">
      <w:pPr>
        <w:pStyle w:val="Web"/>
        <w:rPr>
          <w:rFonts w:ascii="標楷體" w:eastAsia="標楷體" w:hAnsi="標楷體"/>
        </w:rPr>
      </w:pPr>
      <w:r w:rsidRPr="00FC1C11">
        <w:rPr>
          <w:rFonts w:ascii="標楷體" w:eastAsia="標楷體" w:hAnsi="標楷體" w:hint="eastAsia"/>
        </w:rPr>
        <w:t>二、</w:t>
      </w:r>
      <w:proofErr w:type="gramStart"/>
      <w:r w:rsidRPr="00FC1C11">
        <w:rPr>
          <w:rFonts w:ascii="標楷體" w:eastAsia="標楷體" w:hAnsi="標楷體" w:hint="eastAsia"/>
        </w:rPr>
        <w:t>（</w:t>
      </w:r>
      <w:proofErr w:type="gramEnd"/>
      <w:r w:rsidRPr="00FC1C11">
        <w:rPr>
          <w:rFonts w:ascii="標楷體" w:eastAsia="標楷體" w:hAnsi="標楷體" w:hint="eastAsia"/>
        </w:rPr>
        <w:t>給付條件2：決標後預付款</w:t>
      </w:r>
      <w:proofErr w:type="gramStart"/>
      <w:r w:rsidRPr="00FC1C11">
        <w:rPr>
          <w:rFonts w:ascii="標楷體" w:eastAsia="標楷體" w:hAnsi="標楷體" w:hint="eastAsia"/>
        </w:rPr>
        <w:t>）</w:t>
      </w:r>
      <w:proofErr w:type="gramEnd"/>
      <w:r w:rsidR="00936F28">
        <w:rPr>
          <w:rFonts w:ascii="標楷體" w:eastAsia="標楷體" w:hAnsi="標楷體" w:hint="eastAsia"/>
        </w:rPr>
        <w:t>本案擬由會計編號XXX-XXXXX支給，預算金額為新臺幣      元</w:t>
      </w:r>
      <w:r w:rsidR="00936F28" w:rsidRPr="00FC1C11">
        <w:rPr>
          <w:rFonts w:ascii="標楷體" w:eastAsia="標楷體" w:hAnsi="標楷體" w:hint="eastAsia"/>
        </w:rPr>
        <w:t>（</w:t>
      </w:r>
      <w:r w:rsidR="00936F28">
        <w:rPr>
          <w:rFonts w:ascii="標楷體" w:eastAsia="標楷體" w:hAnsi="標楷體" w:hint="eastAsia"/>
        </w:rPr>
        <w:t>外幣XXXX元，</w:t>
      </w:r>
      <w:r w:rsidR="00936F28" w:rsidRPr="00FC1C11">
        <w:rPr>
          <w:rFonts w:ascii="標楷體" w:eastAsia="標楷體" w:hAnsi="標楷體" w:hint="eastAsia"/>
        </w:rPr>
        <w:t>以匯率     元</w:t>
      </w:r>
      <w:r w:rsidR="00936F28">
        <w:rPr>
          <w:rFonts w:ascii="標楷體" w:eastAsia="標楷體" w:hAnsi="標楷體" w:hint="eastAsia"/>
        </w:rPr>
        <w:t>換</w:t>
      </w:r>
      <w:r w:rsidR="00936F28" w:rsidRPr="00FC1C11">
        <w:rPr>
          <w:rFonts w:ascii="標楷體" w:eastAsia="標楷體" w:hAnsi="標楷體" w:hint="eastAsia"/>
        </w:rPr>
        <w:t>算</w:t>
      </w:r>
      <w:r w:rsidR="00936F28">
        <w:rPr>
          <w:rFonts w:ascii="標楷體" w:eastAsia="標楷體" w:hAnsi="標楷體" w:hint="eastAsia"/>
        </w:rPr>
        <w:t>另加計國內外匯款手續費約新臺幣2</w:t>
      </w:r>
      <w:r w:rsidR="00936F28">
        <w:rPr>
          <w:rFonts w:ascii="標楷體" w:eastAsia="標楷體" w:hAnsi="標楷體"/>
        </w:rPr>
        <w:t>,</w:t>
      </w:r>
      <w:r w:rsidR="00936F28">
        <w:rPr>
          <w:rFonts w:ascii="標楷體" w:eastAsia="標楷體" w:hAnsi="標楷體" w:hint="eastAsia"/>
        </w:rPr>
        <w:t>000元，總計</w:t>
      </w:r>
      <w:r w:rsidR="00936F28" w:rsidRPr="00FC1C11">
        <w:rPr>
          <w:rFonts w:ascii="標楷體" w:eastAsia="標楷體" w:hAnsi="標楷體" w:hint="eastAsia"/>
        </w:rPr>
        <w:t>約新台幣     元）</w:t>
      </w:r>
      <w:r w:rsidR="00936F28">
        <w:rPr>
          <w:rFonts w:ascii="標楷體" w:eastAsia="標楷體" w:hAnsi="標楷體" w:hint="eastAsia"/>
        </w:rPr>
        <w:t>，將</w:t>
      </w:r>
      <w:r w:rsidRPr="00FC1C11">
        <w:rPr>
          <w:rFonts w:ascii="標楷體" w:eastAsia="標楷體" w:hAnsi="標楷體" w:hint="eastAsia"/>
        </w:rPr>
        <w:t>採電匯方式付款，並於決標後預付國外得標廠商外幣決標金額，匯率風險由本校負擔且國內外手續費由本校給付（全額到付），決標後依校內暫付款程序申請核發國庫支票後跨國電匯得標廠商</w:t>
      </w:r>
      <w:r>
        <w:rPr>
          <w:rFonts w:ascii="標楷體" w:eastAsia="標楷體" w:hAnsi="標楷體" w:hint="eastAsia"/>
        </w:rPr>
        <w:t>，匯款後之剩餘經費將再辦理繳回。</w:t>
      </w:r>
    </w:p>
    <w:p w:rsidR="00E86A54" w:rsidRPr="004548C2" w:rsidRDefault="00E86A54" w:rsidP="00E86A54">
      <w:pPr>
        <w:pStyle w:val="Web"/>
        <w:rPr>
          <w:rFonts w:ascii="標楷體" w:eastAsia="標楷體" w:hAnsi="標楷體"/>
        </w:rPr>
      </w:pPr>
      <w:r>
        <w:rPr>
          <w:rFonts w:ascii="標楷體" w:eastAsia="標楷體" w:hAnsi="標楷體" w:hint="eastAsia"/>
        </w:rPr>
        <w:t>三、該國外廠商報價已是最低，再無減價之可能；如</w:t>
      </w:r>
      <w:r w:rsidRPr="00FC1C11">
        <w:rPr>
          <w:rFonts w:ascii="標楷體" w:eastAsia="標楷體" w:hAnsi="標楷體" w:hint="eastAsia"/>
        </w:rPr>
        <w:t>廠商未如期交貨</w:t>
      </w:r>
      <w:r>
        <w:rPr>
          <w:rFonts w:ascii="標楷體" w:eastAsia="標楷體" w:hAnsi="標楷體" w:hint="eastAsia"/>
        </w:rPr>
        <w:t>或履約</w:t>
      </w:r>
      <w:r w:rsidRPr="00FC1C11">
        <w:rPr>
          <w:rFonts w:ascii="標楷體" w:eastAsia="標楷體" w:hAnsi="標楷體" w:hint="eastAsia"/>
        </w:rPr>
        <w:t>並驗收合格時</w:t>
      </w:r>
      <w:r>
        <w:rPr>
          <w:rFonts w:ascii="標楷體" w:eastAsia="標楷體" w:hAnsi="標楷體" w:hint="eastAsia"/>
        </w:rPr>
        <w:t>，將要求廠商限期改善</w:t>
      </w:r>
      <w:r w:rsidRPr="00FC1C11">
        <w:rPr>
          <w:rFonts w:ascii="標楷體" w:eastAsia="標楷體" w:hAnsi="標楷體" w:hint="eastAsia"/>
        </w:rPr>
        <w:t>，並負相關</w:t>
      </w:r>
      <w:r>
        <w:rPr>
          <w:rFonts w:ascii="標楷體" w:eastAsia="標楷體" w:hAnsi="標楷體" w:hint="eastAsia"/>
        </w:rPr>
        <w:t>履約管理</w:t>
      </w:r>
      <w:r w:rsidRPr="00FC1C11">
        <w:rPr>
          <w:rFonts w:ascii="標楷體" w:eastAsia="標楷體" w:hAnsi="標楷體" w:hint="eastAsia"/>
        </w:rPr>
        <w:t>責任；因本案為直接向國外廠商採購，建請同意依政府採購法第30條免收押標金、保證金。</w:t>
      </w:r>
    </w:p>
    <w:p w:rsidR="004548C2" w:rsidRPr="00FC1C11" w:rsidRDefault="004548C2" w:rsidP="004548C2">
      <w:pPr>
        <w:pStyle w:val="Web"/>
      </w:pPr>
      <w:r>
        <w:rPr>
          <w:rFonts w:ascii="標楷體" w:eastAsia="標楷體" w:hAnsi="標楷體" w:hint="eastAsia"/>
        </w:rPr>
        <w:t>四</w:t>
      </w:r>
      <w:r w:rsidRPr="00FC1C11">
        <w:rPr>
          <w:rFonts w:ascii="標楷體" w:eastAsia="標楷體" w:hAnsi="標楷體" w:hint="eastAsia"/>
        </w:rPr>
        <w:t>、後附廠商估價單、國外登記文件</w:t>
      </w:r>
      <w:r>
        <w:rPr>
          <w:rFonts w:ascii="標楷體" w:eastAsia="標楷體" w:hAnsi="標楷體" w:hint="eastAsia"/>
        </w:rPr>
        <w:t>（可列印公司網站資料）</w:t>
      </w:r>
      <w:r w:rsidRPr="00FC1C11">
        <w:rPr>
          <w:rFonts w:ascii="標楷體" w:eastAsia="標楷體" w:hAnsi="標楷體" w:hint="eastAsia"/>
        </w:rPr>
        <w:t>及本校設備規格明細表/勞務明細表。</w:t>
      </w:r>
    </w:p>
    <w:p w:rsidR="00FC1C11" w:rsidRPr="002F63F6" w:rsidRDefault="00FC1C11" w:rsidP="004548C2">
      <w:pPr>
        <w:pStyle w:val="Web"/>
        <w:rPr>
          <w:b/>
          <w:sz w:val="28"/>
          <w:szCs w:val="28"/>
        </w:rPr>
      </w:pPr>
      <w:r w:rsidRPr="00FC1C11">
        <w:rPr>
          <w:rFonts w:ascii="標楷體" w:eastAsia="標楷體" w:hAnsi="標楷體" w:hint="eastAsia"/>
        </w:rPr>
        <w:t> </w:t>
      </w:r>
      <w:r w:rsidR="004548C2" w:rsidRPr="004548C2">
        <w:rPr>
          <w:rFonts w:ascii="標楷體" w:eastAsia="標楷體" w:hAnsi="標楷體" w:hint="eastAsia"/>
          <w:color w:val="FF0000"/>
        </w:rPr>
        <w:t>（說明二請擇</w:t>
      </w:r>
      <w:proofErr w:type="gramStart"/>
      <w:r w:rsidR="004548C2" w:rsidRPr="004548C2">
        <w:rPr>
          <w:rFonts w:ascii="標楷體" w:eastAsia="標楷體" w:hAnsi="標楷體" w:hint="eastAsia"/>
          <w:color w:val="FF0000"/>
        </w:rPr>
        <w:t>一</w:t>
      </w:r>
      <w:proofErr w:type="gramEnd"/>
      <w:r w:rsidR="004548C2" w:rsidRPr="004548C2">
        <w:rPr>
          <w:rFonts w:ascii="標楷體" w:eastAsia="標楷體" w:hAnsi="標楷體" w:hint="eastAsia"/>
          <w:color w:val="FF0000"/>
        </w:rPr>
        <w:t>敘述）</w:t>
      </w:r>
      <w:r w:rsidR="004548C2" w:rsidRPr="004548C2">
        <w:rPr>
          <w:rFonts w:ascii="標楷體" w:eastAsia="標楷體" w:hAnsi="標楷體"/>
          <w:color w:val="FF0000"/>
        </w:rPr>
        <w:br w:type="page"/>
      </w:r>
      <w:r w:rsidRPr="002F63F6">
        <w:rPr>
          <w:rFonts w:ascii="標楷體" w:eastAsia="標楷體" w:hAnsi="標楷體" w:hint="eastAsia"/>
          <w:b/>
          <w:color w:val="FF0000"/>
          <w:sz w:val="28"/>
          <w:szCs w:val="28"/>
        </w:rPr>
        <w:lastRenderedPageBreak/>
        <w:t>簽陳範例三：（公告金額100萬元以上）</w:t>
      </w:r>
    </w:p>
    <w:p w:rsidR="00FC1C11" w:rsidRPr="00FC1C11" w:rsidRDefault="00FC1C11" w:rsidP="00FC1C11">
      <w:pPr>
        <w:pStyle w:val="Web"/>
      </w:pPr>
      <w:r w:rsidRPr="00FC1C11">
        <w:rPr>
          <w:rFonts w:ascii="標楷體" w:eastAsia="標楷體" w:hAnsi="標楷體" w:hint="eastAsia"/>
        </w:rPr>
        <w:t>主旨： 本(系所單位)因教學研究之需，擬直接國外採購○○○○○○，金額需(外幣)     元，擬依政府採購法第二十二條第一項第○款採限制性招標方式辦理，陳請  核示。</w:t>
      </w:r>
    </w:p>
    <w:p w:rsidR="00FC1C11" w:rsidRPr="00FC1C11" w:rsidRDefault="00FC1C11" w:rsidP="00FC1C11">
      <w:pPr>
        <w:pStyle w:val="Web"/>
      </w:pPr>
      <w:r w:rsidRPr="00FC1C11">
        <w:rPr>
          <w:rFonts w:ascii="標楷體" w:eastAsia="標楷體" w:hAnsi="標楷體" w:hint="eastAsia"/>
        </w:rPr>
        <w:t>說明：(請依實際狀況填寫清楚)</w:t>
      </w:r>
    </w:p>
    <w:p w:rsidR="00FC1C11" w:rsidRPr="00FC1C11" w:rsidRDefault="00FC1C11" w:rsidP="00FC1C11">
      <w:pPr>
        <w:pStyle w:val="Web"/>
      </w:pPr>
      <w:r w:rsidRPr="00FC1C11">
        <w:rPr>
          <w:rFonts w:ascii="標楷體" w:eastAsia="標楷體" w:hAnsi="標楷體" w:hint="eastAsia"/>
        </w:rPr>
        <w:t>一、請說明為何要向國外廠商採購之理由，並標明國外廠商名稱並檢附相關證明文件(例如獨家專屬權利證明、國內無合適之替代品或是否符合政府採購法第二十二條第一項各款可辦理限制性招標條件)。</w:t>
      </w:r>
    </w:p>
    <w:p w:rsidR="00FC1C11" w:rsidRPr="00FC1C11" w:rsidRDefault="00FC1C11" w:rsidP="00FC1C11">
      <w:pPr>
        <w:pStyle w:val="Web"/>
      </w:pPr>
      <w:r w:rsidRPr="00FC1C11">
        <w:rPr>
          <w:rFonts w:ascii="標楷體" w:eastAsia="標楷體" w:hAnsi="標楷體" w:hint="eastAsia"/>
        </w:rPr>
        <w:t>二</w:t>
      </w:r>
      <w:r w:rsidR="00B44CC5">
        <w:rPr>
          <w:rFonts w:ascii="標楷體" w:eastAsia="標楷體" w:hAnsi="標楷體" w:hint="eastAsia"/>
        </w:rPr>
        <w:t>、</w:t>
      </w:r>
      <w:proofErr w:type="gramStart"/>
      <w:r w:rsidRPr="00FC1C11">
        <w:rPr>
          <w:rFonts w:ascii="標楷體" w:eastAsia="標楷體" w:hAnsi="標楷體" w:hint="eastAsia"/>
        </w:rPr>
        <w:t>（</w:t>
      </w:r>
      <w:proofErr w:type="gramEnd"/>
      <w:r w:rsidRPr="00FC1C11">
        <w:rPr>
          <w:rFonts w:ascii="標楷體" w:eastAsia="標楷體" w:hAnsi="標楷體" w:hint="eastAsia"/>
        </w:rPr>
        <w:t>給付條件1：驗收後付款</w:t>
      </w:r>
      <w:proofErr w:type="gramStart"/>
      <w:r w:rsidRPr="00FC1C11">
        <w:rPr>
          <w:rFonts w:ascii="標楷體" w:eastAsia="標楷體" w:hAnsi="標楷體" w:hint="eastAsia"/>
        </w:rPr>
        <w:t>）</w:t>
      </w:r>
      <w:proofErr w:type="gramEnd"/>
      <w:r w:rsidR="00936F28">
        <w:rPr>
          <w:rFonts w:ascii="標楷體" w:eastAsia="標楷體" w:hAnsi="標楷體" w:hint="eastAsia"/>
        </w:rPr>
        <w:t>本案擬由會計編號XXX-XXXXX支給，預算金額為新臺幣      元</w:t>
      </w:r>
      <w:r w:rsidR="00936F28" w:rsidRPr="00FC1C11">
        <w:rPr>
          <w:rFonts w:ascii="標楷體" w:eastAsia="標楷體" w:hAnsi="標楷體" w:hint="eastAsia"/>
        </w:rPr>
        <w:t>（</w:t>
      </w:r>
      <w:r w:rsidR="00936F28">
        <w:rPr>
          <w:rFonts w:ascii="標楷體" w:eastAsia="標楷體" w:hAnsi="標楷體" w:hint="eastAsia"/>
        </w:rPr>
        <w:t>外幣XXXX元，</w:t>
      </w:r>
      <w:r w:rsidR="00936F28" w:rsidRPr="00FC1C11">
        <w:rPr>
          <w:rFonts w:ascii="標楷體" w:eastAsia="標楷體" w:hAnsi="標楷體" w:hint="eastAsia"/>
        </w:rPr>
        <w:t>以匯率     元</w:t>
      </w:r>
      <w:r w:rsidR="00936F28">
        <w:rPr>
          <w:rFonts w:ascii="標楷體" w:eastAsia="標楷體" w:hAnsi="標楷體" w:hint="eastAsia"/>
        </w:rPr>
        <w:t>換</w:t>
      </w:r>
      <w:r w:rsidR="00936F28" w:rsidRPr="00FC1C11">
        <w:rPr>
          <w:rFonts w:ascii="標楷體" w:eastAsia="標楷體" w:hAnsi="標楷體" w:hint="eastAsia"/>
        </w:rPr>
        <w:t>算</w:t>
      </w:r>
      <w:r w:rsidR="00936F28">
        <w:rPr>
          <w:rFonts w:ascii="標楷體" w:eastAsia="標楷體" w:hAnsi="標楷體" w:hint="eastAsia"/>
        </w:rPr>
        <w:t>另加計國內外匯款手續費約新臺幣2</w:t>
      </w:r>
      <w:r w:rsidR="00936F28">
        <w:rPr>
          <w:rFonts w:ascii="標楷體" w:eastAsia="標楷體" w:hAnsi="標楷體"/>
        </w:rPr>
        <w:t>,</w:t>
      </w:r>
      <w:r w:rsidR="00936F28">
        <w:rPr>
          <w:rFonts w:ascii="標楷體" w:eastAsia="標楷體" w:hAnsi="標楷體" w:hint="eastAsia"/>
        </w:rPr>
        <w:t>000元，總計</w:t>
      </w:r>
      <w:r w:rsidR="00936F28" w:rsidRPr="00FC1C11">
        <w:rPr>
          <w:rFonts w:ascii="標楷體" w:eastAsia="標楷體" w:hAnsi="標楷體" w:hint="eastAsia"/>
        </w:rPr>
        <w:t>約新台幣     元）</w:t>
      </w:r>
      <w:r w:rsidR="00936F28">
        <w:rPr>
          <w:rFonts w:ascii="標楷體" w:eastAsia="標楷體" w:hAnsi="標楷體" w:hint="eastAsia"/>
        </w:rPr>
        <w:t>，將</w:t>
      </w:r>
      <w:r w:rsidRPr="00FC1C11">
        <w:rPr>
          <w:rFonts w:ascii="標楷體" w:eastAsia="標楷體" w:hAnsi="標楷體" w:hint="eastAsia"/>
        </w:rPr>
        <w:t>採電匯方式付款，並於驗收合格後給付國外得標廠商外幣決標金額，匯率風險由本校負擔且國內外手續費由本校給付（全額到付），驗收後依校內暫付款程序申請核發國庫支票後跨國電匯得標廠商，且</w:t>
      </w:r>
      <w:r w:rsidR="004548C2">
        <w:rPr>
          <w:rFonts w:ascii="標楷體" w:eastAsia="標楷體" w:hAnsi="標楷體" w:hint="eastAsia"/>
        </w:rPr>
        <w:t>匯款後之剩餘經費將再辦理繳回。</w:t>
      </w:r>
    </w:p>
    <w:p w:rsidR="004548C2" w:rsidRDefault="00FC1C11" w:rsidP="00FC1C11">
      <w:pPr>
        <w:pStyle w:val="Web"/>
        <w:rPr>
          <w:rFonts w:ascii="標楷體" w:eastAsia="標楷體" w:hAnsi="標楷體"/>
        </w:rPr>
      </w:pPr>
      <w:r w:rsidRPr="00FC1C11">
        <w:rPr>
          <w:rFonts w:ascii="標楷體" w:eastAsia="標楷體" w:hAnsi="標楷體" w:hint="eastAsia"/>
        </w:rPr>
        <w:t>二、</w:t>
      </w:r>
      <w:proofErr w:type="gramStart"/>
      <w:r w:rsidRPr="00FC1C11">
        <w:rPr>
          <w:rFonts w:ascii="標楷體" w:eastAsia="標楷體" w:hAnsi="標楷體" w:hint="eastAsia"/>
        </w:rPr>
        <w:t>（</w:t>
      </w:r>
      <w:proofErr w:type="gramEnd"/>
      <w:r w:rsidRPr="00FC1C11">
        <w:rPr>
          <w:rFonts w:ascii="標楷體" w:eastAsia="標楷體" w:hAnsi="標楷體" w:hint="eastAsia"/>
        </w:rPr>
        <w:t>給付條件2：決標後預付款</w:t>
      </w:r>
      <w:proofErr w:type="gramStart"/>
      <w:r w:rsidRPr="00FC1C11">
        <w:rPr>
          <w:rFonts w:ascii="標楷體" w:eastAsia="標楷體" w:hAnsi="標楷體" w:hint="eastAsia"/>
        </w:rPr>
        <w:t>）</w:t>
      </w:r>
      <w:proofErr w:type="gramEnd"/>
      <w:r w:rsidR="00936F28">
        <w:rPr>
          <w:rFonts w:ascii="標楷體" w:eastAsia="標楷體" w:hAnsi="標楷體" w:hint="eastAsia"/>
        </w:rPr>
        <w:t>本案擬由會計編號XXX-XXXXX支給，預算金額為新臺幣      元</w:t>
      </w:r>
      <w:r w:rsidR="00936F28" w:rsidRPr="00FC1C11">
        <w:rPr>
          <w:rFonts w:ascii="標楷體" w:eastAsia="標楷體" w:hAnsi="標楷體" w:hint="eastAsia"/>
        </w:rPr>
        <w:t>（</w:t>
      </w:r>
      <w:r w:rsidR="00936F28">
        <w:rPr>
          <w:rFonts w:ascii="標楷體" w:eastAsia="標楷體" w:hAnsi="標楷體" w:hint="eastAsia"/>
        </w:rPr>
        <w:t>外幣XXXX元，</w:t>
      </w:r>
      <w:r w:rsidR="00936F28" w:rsidRPr="00FC1C11">
        <w:rPr>
          <w:rFonts w:ascii="標楷體" w:eastAsia="標楷體" w:hAnsi="標楷體" w:hint="eastAsia"/>
        </w:rPr>
        <w:t>以匯率     元</w:t>
      </w:r>
      <w:r w:rsidR="00936F28">
        <w:rPr>
          <w:rFonts w:ascii="標楷體" w:eastAsia="標楷體" w:hAnsi="標楷體" w:hint="eastAsia"/>
        </w:rPr>
        <w:t>換</w:t>
      </w:r>
      <w:r w:rsidR="00936F28" w:rsidRPr="00FC1C11">
        <w:rPr>
          <w:rFonts w:ascii="標楷體" w:eastAsia="標楷體" w:hAnsi="標楷體" w:hint="eastAsia"/>
        </w:rPr>
        <w:t>算</w:t>
      </w:r>
      <w:r w:rsidR="00936F28">
        <w:rPr>
          <w:rFonts w:ascii="標楷體" w:eastAsia="標楷體" w:hAnsi="標楷體" w:hint="eastAsia"/>
        </w:rPr>
        <w:t>另加計國內外匯款手續費約新臺幣2</w:t>
      </w:r>
      <w:r w:rsidR="00936F28">
        <w:rPr>
          <w:rFonts w:ascii="標楷體" w:eastAsia="標楷體" w:hAnsi="標楷體"/>
        </w:rPr>
        <w:t>,</w:t>
      </w:r>
      <w:r w:rsidR="00936F28">
        <w:rPr>
          <w:rFonts w:ascii="標楷體" w:eastAsia="標楷體" w:hAnsi="標楷體" w:hint="eastAsia"/>
        </w:rPr>
        <w:t>000元，總計</w:t>
      </w:r>
      <w:r w:rsidR="00936F28" w:rsidRPr="00FC1C11">
        <w:rPr>
          <w:rFonts w:ascii="標楷體" w:eastAsia="標楷體" w:hAnsi="標楷體" w:hint="eastAsia"/>
        </w:rPr>
        <w:t>約新台幣     元）</w:t>
      </w:r>
      <w:r w:rsidR="00936F28">
        <w:rPr>
          <w:rFonts w:ascii="標楷體" w:eastAsia="標楷體" w:hAnsi="標楷體" w:hint="eastAsia"/>
        </w:rPr>
        <w:t>，將</w:t>
      </w:r>
      <w:r w:rsidRPr="00FC1C11">
        <w:rPr>
          <w:rFonts w:ascii="標楷體" w:eastAsia="標楷體" w:hAnsi="標楷體" w:hint="eastAsia"/>
        </w:rPr>
        <w:t>採電匯方式付款，並於決標後預付國外得標廠商外幣決標金額，匯率風險由本校負擔且國內外手續費由本校給付（全額到付），決標後依校內暫付款程序申請核發國庫支票後跨國電匯得標廠商</w:t>
      </w:r>
      <w:r w:rsidR="004548C2">
        <w:rPr>
          <w:rFonts w:ascii="標楷體" w:eastAsia="標楷體" w:hAnsi="標楷體" w:hint="eastAsia"/>
        </w:rPr>
        <w:t>，匯款後之剩餘經費將再辦理繳回。</w:t>
      </w:r>
    </w:p>
    <w:p w:rsidR="00E86A54" w:rsidRPr="004548C2" w:rsidRDefault="00E86A54" w:rsidP="00E86A54">
      <w:pPr>
        <w:pStyle w:val="Web"/>
        <w:rPr>
          <w:rFonts w:ascii="標楷體" w:eastAsia="標楷體" w:hAnsi="標楷體"/>
        </w:rPr>
      </w:pPr>
      <w:r>
        <w:rPr>
          <w:rFonts w:ascii="標楷體" w:eastAsia="標楷體" w:hAnsi="標楷體" w:hint="eastAsia"/>
        </w:rPr>
        <w:t>三、該國外廠商報價已是最低，再無減價之可能；如</w:t>
      </w:r>
      <w:r w:rsidRPr="00FC1C11">
        <w:rPr>
          <w:rFonts w:ascii="標楷體" w:eastAsia="標楷體" w:hAnsi="標楷體" w:hint="eastAsia"/>
        </w:rPr>
        <w:t>廠商未如期交貨</w:t>
      </w:r>
      <w:r>
        <w:rPr>
          <w:rFonts w:ascii="標楷體" w:eastAsia="標楷體" w:hAnsi="標楷體" w:hint="eastAsia"/>
        </w:rPr>
        <w:t>或履約</w:t>
      </w:r>
      <w:r w:rsidRPr="00FC1C11">
        <w:rPr>
          <w:rFonts w:ascii="標楷體" w:eastAsia="標楷體" w:hAnsi="標楷體" w:hint="eastAsia"/>
        </w:rPr>
        <w:t>並驗收合格時</w:t>
      </w:r>
      <w:r>
        <w:rPr>
          <w:rFonts w:ascii="標楷體" w:eastAsia="標楷體" w:hAnsi="標楷體" w:hint="eastAsia"/>
        </w:rPr>
        <w:t>，將要求廠商限期改善</w:t>
      </w:r>
      <w:r w:rsidRPr="00FC1C11">
        <w:rPr>
          <w:rFonts w:ascii="標楷體" w:eastAsia="標楷體" w:hAnsi="標楷體" w:hint="eastAsia"/>
        </w:rPr>
        <w:t>，並負相關</w:t>
      </w:r>
      <w:r>
        <w:rPr>
          <w:rFonts w:ascii="標楷體" w:eastAsia="標楷體" w:hAnsi="標楷體" w:hint="eastAsia"/>
        </w:rPr>
        <w:t>履約管理</w:t>
      </w:r>
      <w:r w:rsidRPr="00FC1C11">
        <w:rPr>
          <w:rFonts w:ascii="標楷體" w:eastAsia="標楷體" w:hAnsi="標楷體" w:hint="eastAsia"/>
        </w:rPr>
        <w:t>責任；因本案為直接向國外廠商採購，建請同意依政府採購法第30條免收押標金、保證金。</w:t>
      </w:r>
    </w:p>
    <w:p w:rsidR="00FC1C11" w:rsidRDefault="004548C2" w:rsidP="00FC1C11">
      <w:pPr>
        <w:pStyle w:val="Web"/>
        <w:rPr>
          <w:rFonts w:ascii="標楷體" w:eastAsia="標楷體" w:hAnsi="標楷體"/>
        </w:rPr>
      </w:pPr>
      <w:r>
        <w:rPr>
          <w:rFonts w:ascii="標楷體" w:eastAsia="標楷體" w:hAnsi="標楷體" w:hint="eastAsia"/>
        </w:rPr>
        <w:t>四</w:t>
      </w:r>
      <w:r w:rsidR="00FC1C11" w:rsidRPr="00FC1C11">
        <w:rPr>
          <w:rFonts w:ascii="標楷體" w:eastAsia="標楷體" w:hAnsi="標楷體" w:hint="eastAsia"/>
        </w:rPr>
        <w:t>、後附廠商估價單、國外登記文件</w:t>
      </w:r>
      <w:r>
        <w:rPr>
          <w:rFonts w:ascii="標楷體" w:eastAsia="標楷體" w:hAnsi="標楷體" w:hint="eastAsia"/>
        </w:rPr>
        <w:t>（可列印公司網站資料）</w:t>
      </w:r>
      <w:r w:rsidR="00FC1C11" w:rsidRPr="00FC1C11">
        <w:rPr>
          <w:rFonts w:ascii="標楷體" w:eastAsia="標楷體" w:hAnsi="標楷體" w:hint="eastAsia"/>
        </w:rPr>
        <w:t>及本校設備規格明細表/勞務明細表。</w:t>
      </w:r>
    </w:p>
    <w:p w:rsidR="004548C2" w:rsidRPr="004548C2" w:rsidRDefault="004548C2" w:rsidP="004548C2">
      <w:pPr>
        <w:pStyle w:val="Web"/>
        <w:rPr>
          <w:rFonts w:ascii="標楷體" w:eastAsia="標楷體" w:hAnsi="標楷體"/>
          <w:color w:val="FF0000"/>
        </w:rPr>
      </w:pPr>
      <w:r w:rsidRPr="004548C2">
        <w:rPr>
          <w:rFonts w:ascii="標楷體" w:eastAsia="標楷體" w:hAnsi="標楷體" w:hint="eastAsia"/>
          <w:color w:val="FF0000"/>
        </w:rPr>
        <w:t>（說明二請擇</w:t>
      </w:r>
      <w:proofErr w:type="gramStart"/>
      <w:r w:rsidRPr="004548C2">
        <w:rPr>
          <w:rFonts w:ascii="標楷體" w:eastAsia="標楷體" w:hAnsi="標楷體" w:hint="eastAsia"/>
          <w:color w:val="FF0000"/>
        </w:rPr>
        <w:t>一</w:t>
      </w:r>
      <w:proofErr w:type="gramEnd"/>
      <w:r w:rsidRPr="004548C2">
        <w:rPr>
          <w:rFonts w:ascii="標楷體" w:eastAsia="標楷體" w:hAnsi="標楷體" w:hint="eastAsia"/>
          <w:color w:val="FF0000"/>
        </w:rPr>
        <w:t>敘述）</w:t>
      </w:r>
      <w:r w:rsidRPr="004548C2">
        <w:rPr>
          <w:rFonts w:ascii="標楷體" w:eastAsia="標楷體" w:hAnsi="標楷體"/>
          <w:color w:val="FF0000"/>
        </w:rPr>
        <w:br w:type="page"/>
      </w:r>
    </w:p>
    <w:p w:rsidR="00396964" w:rsidRDefault="006B2484" w:rsidP="006B2484">
      <w:pPr>
        <w:widowControl/>
        <w:spacing w:before="100" w:beforeAutospacing="1" w:after="100" w:afterAutospacing="1"/>
        <w:rPr>
          <w:rFonts w:ascii="標楷體" w:eastAsia="標楷體" w:hAnsi="標楷體" w:cs="新細明體"/>
          <w:kern w:val="0"/>
          <w:sz w:val="28"/>
          <w:szCs w:val="28"/>
          <w:shd w:val="clear" w:color="auto" w:fill="FFD700"/>
        </w:rPr>
      </w:pPr>
      <w:r w:rsidRPr="00E832C7">
        <w:rPr>
          <w:rFonts w:ascii="標楷體" w:eastAsia="標楷體" w:hAnsi="標楷體" w:cs="新細明體" w:hint="eastAsia"/>
          <w:kern w:val="0"/>
          <w:sz w:val="28"/>
          <w:szCs w:val="28"/>
          <w:shd w:val="clear" w:color="auto" w:fill="FFD700"/>
        </w:rPr>
        <w:lastRenderedPageBreak/>
        <w:t>說明</w:t>
      </w:r>
      <w:proofErr w:type="gramStart"/>
      <w:r w:rsidRPr="00E832C7">
        <w:rPr>
          <w:rFonts w:ascii="標楷體" w:eastAsia="標楷體" w:hAnsi="標楷體" w:cs="新細明體" w:hint="eastAsia"/>
          <w:kern w:val="0"/>
          <w:sz w:val="28"/>
          <w:szCs w:val="28"/>
          <w:shd w:val="clear" w:color="auto" w:fill="FFD700"/>
        </w:rPr>
        <w:t>一</w:t>
      </w:r>
      <w:proofErr w:type="gramEnd"/>
      <w:r w:rsidRPr="00E832C7">
        <w:rPr>
          <w:rFonts w:ascii="標楷體" w:eastAsia="標楷體" w:hAnsi="標楷體" w:cs="新細明體" w:hint="eastAsia"/>
          <w:kern w:val="0"/>
          <w:sz w:val="28"/>
          <w:szCs w:val="28"/>
          <w:shd w:val="clear" w:color="auto" w:fill="FFD700"/>
        </w:rPr>
        <w:t>參考文字：</w:t>
      </w:r>
    </w:p>
    <w:p w:rsidR="006B2484" w:rsidRPr="00E832C7" w:rsidRDefault="006B2484" w:rsidP="006B2484">
      <w:pPr>
        <w:widowControl/>
        <w:spacing w:before="100" w:beforeAutospacing="1" w:after="100" w:afterAutospacing="1"/>
        <w:rPr>
          <w:rFonts w:ascii="新細明體" w:eastAsia="新細明體" w:hAnsi="新細明體" w:cs="新細明體"/>
          <w:kern w:val="0"/>
          <w:sz w:val="28"/>
          <w:szCs w:val="28"/>
        </w:rPr>
      </w:pPr>
      <w:r w:rsidRPr="00E832C7">
        <w:rPr>
          <w:rFonts w:ascii="標楷體" w:eastAsia="標楷體" w:hAnsi="標楷體" w:cs="新細明體" w:hint="eastAsia"/>
          <w:kern w:val="0"/>
          <w:sz w:val="28"/>
          <w:szCs w:val="28"/>
          <w:shd w:val="clear" w:color="auto" w:fill="FFD700"/>
        </w:rPr>
        <w:t>「CONVERGE」軟體為由美國Convergent Science 公司針對汽車引擎燃燒室設計需求所</w:t>
      </w:r>
      <w:r w:rsidR="00E832C7" w:rsidRPr="00E832C7">
        <w:rPr>
          <w:rFonts w:ascii="標楷體" w:eastAsia="標楷體" w:hAnsi="標楷體" w:cs="新細明體" w:hint="eastAsia"/>
          <w:color w:val="FF0000"/>
          <w:kern w:val="0"/>
          <w:sz w:val="28"/>
          <w:szCs w:val="28"/>
          <w:shd w:val="clear" w:color="auto" w:fill="FFD700"/>
        </w:rPr>
        <w:t>獨家</w:t>
      </w:r>
      <w:r w:rsidRPr="00E832C7">
        <w:rPr>
          <w:rFonts w:ascii="標楷體" w:eastAsia="標楷體" w:hAnsi="標楷體" w:cs="新細明體" w:hint="eastAsia"/>
          <w:kern w:val="0"/>
          <w:sz w:val="28"/>
          <w:szCs w:val="28"/>
          <w:shd w:val="clear" w:color="auto" w:fill="FFD700"/>
        </w:rPr>
        <w:t>新開發之商用計算軟體</w:t>
      </w:r>
      <w:r w:rsidR="00E832C7" w:rsidRPr="00E832C7">
        <w:rPr>
          <w:rFonts w:ascii="標楷體" w:eastAsia="標楷體" w:hAnsi="標楷體" w:cs="新細明體" w:hint="eastAsia"/>
          <w:kern w:val="0"/>
          <w:sz w:val="28"/>
          <w:szCs w:val="28"/>
          <w:shd w:val="clear" w:color="auto" w:fill="FFD700"/>
        </w:rPr>
        <w:t>，本計畫將利用此軟體模擬渦輪噴射發動機之燃燒式穩態三維反應流場火焰燃燒特性</w:t>
      </w:r>
      <w:r w:rsidRPr="00E832C7">
        <w:rPr>
          <w:rFonts w:ascii="標楷體" w:eastAsia="標楷體" w:hAnsi="標楷體" w:cs="新細明體" w:hint="eastAsia"/>
          <w:kern w:val="0"/>
          <w:sz w:val="28"/>
          <w:szCs w:val="28"/>
          <w:shd w:val="clear" w:color="auto" w:fill="FFD700"/>
        </w:rPr>
        <w:t>，主要特點在於</w:t>
      </w:r>
      <w:r w:rsidR="00E832C7" w:rsidRPr="00E832C7">
        <w:rPr>
          <w:rFonts w:ascii="標楷體" w:eastAsia="標楷體" w:hAnsi="標楷體" w:cs="新細明體" w:hint="eastAsia"/>
          <w:kern w:val="0"/>
          <w:sz w:val="28"/>
          <w:szCs w:val="28"/>
          <w:shd w:val="clear" w:color="auto" w:fill="FFD700"/>
        </w:rPr>
        <w:t>能</w:t>
      </w:r>
      <w:r w:rsidRPr="00E832C7">
        <w:rPr>
          <w:rFonts w:ascii="標楷體" w:eastAsia="標楷體" w:hAnsi="標楷體" w:cs="新細明體" w:hint="eastAsia"/>
          <w:kern w:val="0"/>
          <w:sz w:val="28"/>
          <w:szCs w:val="28"/>
          <w:shd w:val="clear" w:color="auto" w:fill="FFD700"/>
        </w:rPr>
        <w:t>快速自動化生成網格功能，</w:t>
      </w:r>
      <w:r w:rsidR="00E832C7">
        <w:rPr>
          <w:rFonts w:ascii="標楷體" w:eastAsia="標楷體" w:hAnsi="標楷體" w:cs="新細明體" w:hint="eastAsia"/>
          <w:kern w:val="0"/>
          <w:sz w:val="28"/>
          <w:szCs w:val="28"/>
          <w:shd w:val="clear" w:color="auto" w:fill="FFD700"/>
        </w:rPr>
        <w:t>而</w:t>
      </w:r>
      <w:r w:rsidR="00E832C7" w:rsidRPr="00E832C7">
        <w:rPr>
          <w:rFonts w:ascii="標楷體" w:eastAsia="標楷體" w:hAnsi="標楷體" w:cs="新細明體" w:hint="eastAsia"/>
          <w:color w:val="FF0000"/>
          <w:kern w:val="0"/>
          <w:sz w:val="28"/>
          <w:szCs w:val="28"/>
          <w:shd w:val="clear" w:color="auto" w:fill="FFD700"/>
        </w:rPr>
        <w:t>國內外並無具該功能之軟體，且該功能為</w:t>
      </w:r>
      <w:r w:rsidR="00E832C7">
        <w:rPr>
          <w:rFonts w:ascii="標楷體" w:eastAsia="標楷體" w:hAnsi="標楷體" w:cs="新細明體" w:hint="eastAsia"/>
          <w:color w:val="FF0000"/>
          <w:kern w:val="0"/>
          <w:sz w:val="28"/>
          <w:szCs w:val="28"/>
          <w:shd w:val="clear" w:color="auto" w:fill="FFD700"/>
        </w:rPr>
        <w:t>本單位</w:t>
      </w:r>
      <w:r w:rsidR="00E832C7" w:rsidRPr="00E832C7">
        <w:rPr>
          <w:rFonts w:ascii="標楷體" w:eastAsia="標楷體" w:hAnsi="標楷體" w:cs="新細明體" w:hint="eastAsia"/>
          <w:color w:val="FF0000"/>
          <w:kern w:val="0"/>
          <w:sz w:val="28"/>
          <w:szCs w:val="28"/>
          <w:shd w:val="clear" w:color="auto" w:fill="FFD700"/>
        </w:rPr>
        <w:t>執行該研究計畫所必要。目前</w:t>
      </w:r>
      <w:r w:rsidRPr="00E832C7">
        <w:rPr>
          <w:rFonts w:ascii="標楷體" w:eastAsia="標楷體" w:hAnsi="標楷體" w:cs="新細明體" w:hint="eastAsia"/>
          <w:color w:val="FF0000"/>
          <w:kern w:val="0"/>
          <w:sz w:val="28"/>
          <w:szCs w:val="28"/>
          <w:shd w:val="clear" w:color="auto" w:fill="FFD700"/>
        </w:rPr>
        <w:t>該軟體在國內並無代理商，且無合適之替代軟體，</w:t>
      </w:r>
      <w:r w:rsidRPr="00E832C7">
        <w:rPr>
          <w:rFonts w:ascii="標楷體" w:eastAsia="標楷體" w:hAnsi="標楷體" w:cs="新細明體" w:hint="eastAsia"/>
          <w:kern w:val="0"/>
          <w:sz w:val="28"/>
          <w:szCs w:val="28"/>
          <w:shd w:val="clear" w:color="auto" w:fill="FFD700"/>
        </w:rPr>
        <w:t>故擬中央機關未達公告金額採購招標辦法第2條第1項第1款（超過100萬元，改為政府採購法第22條第1項第2款）</w:t>
      </w:r>
      <w:proofErr w:type="gramStart"/>
      <w:r w:rsidRPr="00E832C7">
        <w:rPr>
          <w:rFonts w:ascii="標楷體" w:eastAsia="標楷體" w:hAnsi="標楷體" w:cs="新細明體" w:hint="eastAsia"/>
          <w:kern w:val="0"/>
          <w:sz w:val="28"/>
          <w:szCs w:val="28"/>
          <w:shd w:val="clear" w:color="auto" w:fill="FFD700"/>
        </w:rPr>
        <w:t>採</w:t>
      </w:r>
      <w:proofErr w:type="gramEnd"/>
      <w:r w:rsidRPr="00E832C7">
        <w:rPr>
          <w:rFonts w:ascii="標楷體" w:eastAsia="標楷體" w:hAnsi="標楷體" w:cs="新細明體" w:hint="eastAsia"/>
          <w:kern w:val="0"/>
          <w:sz w:val="28"/>
          <w:szCs w:val="28"/>
          <w:shd w:val="clear" w:color="auto" w:fill="FFD700"/>
        </w:rPr>
        <w:t>限制性招標方式向</w:t>
      </w:r>
      <w:r w:rsidR="00E832C7">
        <w:rPr>
          <w:rFonts w:ascii="標楷體" w:eastAsia="標楷體" w:hAnsi="標楷體" w:cs="新細明體" w:hint="eastAsia"/>
          <w:kern w:val="0"/>
          <w:sz w:val="28"/>
          <w:szCs w:val="28"/>
          <w:shd w:val="clear" w:color="auto" w:fill="FFD700"/>
        </w:rPr>
        <w:t>國外原</w:t>
      </w:r>
      <w:r w:rsidRPr="00E832C7">
        <w:rPr>
          <w:rFonts w:ascii="標楷體" w:eastAsia="標楷體" w:hAnsi="標楷體" w:cs="新細明體" w:hint="eastAsia"/>
          <w:kern w:val="0"/>
          <w:sz w:val="28"/>
          <w:szCs w:val="28"/>
          <w:shd w:val="clear" w:color="auto" w:fill="FFD700"/>
        </w:rPr>
        <w:t>廠辦理採購。</w:t>
      </w:r>
    </w:p>
    <w:p w:rsidR="006B2484" w:rsidRPr="006B2484" w:rsidRDefault="006B2484" w:rsidP="006B2484">
      <w:pPr>
        <w:widowControl/>
        <w:spacing w:before="100" w:beforeAutospacing="1" w:after="100" w:afterAutospacing="1"/>
        <w:jc w:val="both"/>
        <w:rPr>
          <w:rFonts w:ascii="新細明體" w:eastAsia="新細明體" w:hAnsi="新細明體" w:cs="新細明體"/>
          <w:kern w:val="0"/>
          <w:szCs w:val="24"/>
        </w:rPr>
      </w:pPr>
      <w:proofErr w:type="gramStart"/>
      <w:r w:rsidRPr="006B2484">
        <w:rPr>
          <w:rFonts w:ascii="標楷體" w:eastAsia="標楷體" w:hAnsi="標楷體" w:cs="新細明體" w:hint="eastAsia"/>
          <w:kern w:val="0"/>
          <w:sz w:val="21"/>
          <w:szCs w:val="21"/>
        </w:rPr>
        <w:t>（</w:t>
      </w:r>
      <w:proofErr w:type="gramEnd"/>
      <w:r w:rsidRPr="006B2484">
        <w:rPr>
          <w:rFonts w:ascii="標楷體" w:eastAsia="標楷體" w:hAnsi="標楷體" w:cs="新細明體" w:hint="eastAsia"/>
          <w:kern w:val="0"/>
          <w:sz w:val="21"/>
          <w:szCs w:val="21"/>
        </w:rPr>
        <w:t>敘明1.獨家功能，無其他合適替代標的、2.用途或執行何項計畫需要、3.依據法規為何</w:t>
      </w:r>
      <w:proofErr w:type="gramStart"/>
      <w:r w:rsidRPr="006B2484">
        <w:rPr>
          <w:rFonts w:ascii="標楷體" w:eastAsia="標楷體" w:hAnsi="標楷體" w:cs="新細明體" w:hint="eastAsia"/>
          <w:kern w:val="0"/>
          <w:sz w:val="21"/>
          <w:szCs w:val="21"/>
        </w:rPr>
        <w:t>）</w:t>
      </w:r>
      <w:proofErr w:type="gramEnd"/>
    </w:p>
    <w:p w:rsidR="006B2484" w:rsidRPr="006B2484" w:rsidRDefault="006B2484"/>
    <w:sectPr w:rsidR="006B2484" w:rsidRPr="006B248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C11"/>
    <w:rsid w:val="00033C24"/>
    <w:rsid w:val="00284222"/>
    <w:rsid w:val="002F63F6"/>
    <w:rsid w:val="003438CE"/>
    <w:rsid w:val="00396964"/>
    <w:rsid w:val="004548C2"/>
    <w:rsid w:val="00460268"/>
    <w:rsid w:val="006B2484"/>
    <w:rsid w:val="006B5D13"/>
    <w:rsid w:val="007B7A13"/>
    <w:rsid w:val="00936F28"/>
    <w:rsid w:val="00B44CC5"/>
    <w:rsid w:val="00DF62A8"/>
    <w:rsid w:val="00E832C7"/>
    <w:rsid w:val="00E86A54"/>
    <w:rsid w:val="00F96754"/>
    <w:rsid w:val="00FC1C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68C74"/>
  <w15:chartTrackingRefBased/>
  <w15:docId w15:val="{D2CF412C-79B7-4BC1-8F32-D019BE07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C1C11"/>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557554">
      <w:bodyDiv w:val="1"/>
      <w:marLeft w:val="0"/>
      <w:marRight w:val="0"/>
      <w:marTop w:val="0"/>
      <w:marBottom w:val="0"/>
      <w:divBdr>
        <w:top w:val="none" w:sz="0" w:space="0" w:color="auto"/>
        <w:left w:val="none" w:sz="0" w:space="0" w:color="auto"/>
        <w:bottom w:val="none" w:sz="0" w:space="0" w:color="auto"/>
        <w:right w:val="none" w:sz="0" w:space="0" w:color="auto"/>
      </w:divBdr>
    </w:div>
    <w:div w:id="187761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Win10</cp:lastModifiedBy>
  <cp:revision>2</cp:revision>
  <dcterms:created xsi:type="dcterms:W3CDTF">2023-07-31T05:55:00Z</dcterms:created>
  <dcterms:modified xsi:type="dcterms:W3CDTF">2023-07-31T05:55:00Z</dcterms:modified>
</cp:coreProperties>
</file>